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2D0" w:rsidRDefault="00EE32D0" w:rsidP="00D25968">
      <w:pPr>
        <w:spacing w:after="0" w:line="240" w:lineRule="auto"/>
        <w:ind w:right="1"/>
        <w:jc w:val="center"/>
        <w:rPr>
          <w:rFonts w:ascii="Arial" w:hAnsi="Arial" w:cs="Arial"/>
          <w:b/>
          <w:sz w:val="44"/>
          <w:szCs w:val="44"/>
        </w:rPr>
      </w:pPr>
      <w:bookmarkStart w:id="0" w:name="_GoBack"/>
      <w:bookmarkEnd w:id="0"/>
      <w:r>
        <w:rPr>
          <w:rFonts w:ascii="Arial" w:hAnsi="Arial" w:cs="Arial"/>
          <w:b/>
          <w:sz w:val="44"/>
          <w:szCs w:val="44"/>
        </w:rPr>
        <w:t>TECHNICKÁ SPRÁVA</w:t>
      </w:r>
    </w:p>
    <w:p w:rsidR="00EE32D0" w:rsidRDefault="00EE32D0" w:rsidP="00D25968">
      <w:pPr>
        <w:spacing w:after="0" w:line="240" w:lineRule="auto"/>
        <w:ind w:right="1"/>
        <w:jc w:val="both"/>
        <w:rPr>
          <w:rFonts w:ascii="Arial" w:hAnsi="Arial" w:cs="Arial"/>
          <w:b/>
          <w:sz w:val="24"/>
          <w:szCs w:val="24"/>
        </w:rPr>
      </w:pPr>
    </w:p>
    <w:p w:rsidR="00EE32D0" w:rsidRDefault="00EE32D0" w:rsidP="00D25968">
      <w:pPr>
        <w:pStyle w:val="Nadpis3"/>
        <w:spacing w:after="0"/>
        <w:ind w:right="1"/>
        <w:jc w:val="both"/>
        <w:rPr>
          <w:u w:val="single"/>
        </w:rPr>
      </w:pPr>
      <w:bookmarkStart w:id="1" w:name="_Toc294448214"/>
      <w:r>
        <w:rPr>
          <w:u w:val="single"/>
        </w:rPr>
        <w:t>1.  IDENTIFIKAČNÉ ÚDAJE O STAVBE A INVESTOROVI:</w:t>
      </w:r>
      <w:bookmarkEnd w:id="1"/>
    </w:p>
    <w:p w:rsidR="00EE32D0" w:rsidRDefault="00EE32D0" w:rsidP="00D25968">
      <w:pPr>
        <w:spacing w:after="0" w:line="240" w:lineRule="auto"/>
        <w:ind w:right="1"/>
        <w:jc w:val="both"/>
        <w:rPr>
          <w:rFonts w:ascii="Arial" w:hAnsi="Arial" w:cs="Arial"/>
          <w:sz w:val="24"/>
          <w:szCs w:val="24"/>
        </w:rPr>
      </w:pPr>
    </w:p>
    <w:p w:rsidR="00EE32D0" w:rsidRDefault="00EE32D0" w:rsidP="00D25968">
      <w:pPr>
        <w:spacing w:after="0" w:line="240" w:lineRule="auto"/>
        <w:ind w:right="1"/>
        <w:jc w:val="both"/>
        <w:rPr>
          <w:rFonts w:ascii="Arial" w:hAnsi="Arial" w:cs="Arial"/>
          <w:b/>
          <w:sz w:val="28"/>
          <w:szCs w:val="28"/>
        </w:rPr>
      </w:pPr>
      <w:r>
        <w:rPr>
          <w:rFonts w:ascii="Arial" w:hAnsi="Arial" w:cs="Arial"/>
          <w:b/>
          <w:sz w:val="24"/>
          <w:szCs w:val="24"/>
        </w:rPr>
        <w:t>Názov stavby:</w:t>
      </w:r>
      <w:r>
        <w:rPr>
          <w:rFonts w:ascii="Arial" w:hAnsi="Arial" w:cs="Arial"/>
          <w:b/>
          <w:sz w:val="24"/>
          <w:szCs w:val="24"/>
        </w:rPr>
        <w:tab/>
      </w:r>
      <w:r>
        <w:rPr>
          <w:rFonts w:ascii="Arial" w:hAnsi="Arial" w:cs="Arial"/>
          <w:b/>
          <w:sz w:val="24"/>
          <w:szCs w:val="24"/>
        </w:rPr>
        <w:tab/>
      </w:r>
      <w:r w:rsidR="008B6BD5">
        <w:rPr>
          <w:rFonts w:ascii="Arial" w:hAnsi="Arial" w:cs="Arial"/>
          <w:b/>
          <w:sz w:val="24"/>
          <w:szCs w:val="24"/>
        </w:rPr>
        <w:t xml:space="preserve">           </w:t>
      </w:r>
      <w:r>
        <w:rPr>
          <w:rFonts w:ascii="Arial" w:hAnsi="Arial" w:cs="Arial"/>
          <w:b/>
          <w:sz w:val="28"/>
          <w:szCs w:val="28"/>
        </w:rPr>
        <w:t>EXPEDIČNÝ SKLAD ČIERNY BALOG</w:t>
      </w:r>
    </w:p>
    <w:p w:rsidR="00EE32D0" w:rsidRDefault="00EE32D0" w:rsidP="00D25968">
      <w:pPr>
        <w:spacing w:after="0" w:line="240" w:lineRule="auto"/>
        <w:ind w:right="1"/>
        <w:jc w:val="both"/>
        <w:rPr>
          <w:rFonts w:ascii="Arial" w:hAnsi="Arial" w:cs="Arial"/>
          <w:b/>
          <w:sz w:val="24"/>
          <w:szCs w:val="24"/>
        </w:rPr>
      </w:pPr>
    </w:p>
    <w:p w:rsidR="00EE32D0" w:rsidRDefault="00EE32D0" w:rsidP="00D25968">
      <w:pPr>
        <w:spacing w:after="0" w:line="240" w:lineRule="auto"/>
        <w:ind w:right="1"/>
        <w:jc w:val="both"/>
        <w:rPr>
          <w:rFonts w:ascii="Arial" w:hAnsi="Arial" w:cs="Arial"/>
          <w:b/>
          <w:sz w:val="24"/>
          <w:szCs w:val="24"/>
        </w:rPr>
      </w:pPr>
      <w:r>
        <w:rPr>
          <w:rFonts w:ascii="Arial" w:hAnsi="Arial" w:cs="Arial"/>
          <w:b/>
          <w:sz w:val="24"/>
          <w:szCs w:val="24"/>
        </w:rPr>
        <w:t>Stavebný objekt</w:t>
      </w:r>
      <w:r>
        <w:rPr>
          <w:rFonts w:ascii="Arial" w:hAnsi="Arial" w:cs="Arial"/>
          <w:sz w:val="24"/>
          <w:szCs w:val="24"/>
        </w:rPr>
        <w:t>:</w:t>
      </w:r>
      <w:r>
        <w:rPr>
          <w:rFonts w:ascii="Arial" w:hAnsi="Arial" w:cs="Arial"/>
          <w:b/>
          <w:sz w:val="28"/>
          <w:szCs w:val="28"/>
        </w:rPr>
        <w:tab/>
      </w:r>
      <w:r>
        <w:rPr>
          <w:rFonts w:ascii="Arial" w:hAnsi="Arial" w:cs="Arial"/>
          <w:b/>
          <w:sz w:val="28"/>
          <w:szCs w:val="28"/>
        </w:rPr>
        <w:tab/>
      </w:r>
      <w:r w:rsidR="00D25968">
        <w:rPr>
          <w:rFonts w:ascii="Arial" w:hAnsi="Arial" w:cs="Arial"/>
          <w:b/>
          <w:sz w:val="28"/>
          <w:szCs w:val="28"/>
        </w:rPr>
        <w:t xml:space="preserve">         </w:t>
      </w:r>
      <w:r>
        <w:rPr>
          <w:rFonts w:ascii="Arial" w:hAnsi="Arial" w:cs="Arial"/>
          <w:b/>
          <w:sz w:val="24"/>
          <w:szCs w:val="24"/>
        </w:rPr>
        <w:t xml:space="preserve">SO – 02  DAŽĎOVÁ KANALIZÁCIA a ORL KL </w:t>
      </w:r>
      <w:proofErr w:type="spellStart"/>
      <w:r>
        <w:rPr>
          <w:rFonts w:ascii="Arial" w:hAnsi="Arial" w:cs="Arial"/>
          <w:b/>
          <w:sz w:val="24"/>
          <w:szCs w:val="24"/>
        </w:rPr>
        <w:t>Integro</w:t>
      </w:r>
      <w:proofErr w:type="spellEnd"/>
      <w:r>
        <w:rPr>
          <w:rFonts w:ascii="Arial" w:hAnsi="Arial" w:cs="Arial"/>
          <w:b/>
          <w:sz w:val="24"/>
          <w:szCs w:val="24"/>
        </w:rPr>
        <w:t xml:space="preserve"> 100</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Miesto stavby:             </w:t>
      </w:r>
      <w:r>
        <w:rPr>
          <w:rFonts w:ascii="Arial" w:hAnsi="Arial" w:cs="Arial"/>
          <w:sz w:val="24"/>
          <w:szCs w:val="24"/>
        </w:rPr>
        <w:tab/>
      </w:r>
      <w:r>
        <w:rPr>
          <w:rFonts w:ascii="Arial" w:hAnsi="Arial" w:cs="Arial"/>
          <w:sz w:val="24"/>
          <w:szCs w:val="24"/>
        </w:rPr>
        <w:tab/>
        <w:t>k. ú. Čierny Balog</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Obec :                         </w:t>
      </w:r>
      <w:r>
        <w:rPr>
          <w:rFonts w:ascii="Arial" w:hAnsi="Arial" w:cs="Arial"/>
          <w:sz w:val="24"/>
          <w:szCs w:val="24"/>
        </w:rPr>
        <w:tab/>
      </w:r>
      <w:r>
        <w:rPr>
          <w:rFonts w:ascii="Arial" w:hAnsi="Arial" w:cs="Arial"/>
          <w:sz w:val="24"/>
          <w:szCs w:val="24"/>
        </w:rPr>
        <w:tab/>
        <w:t>Čierny Balog</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Parcelové číslo:          </w:t>
      </w:r>
      <w:r>
        <w:rPr>
          <w:rFonts w:ascii="Arial" w:hAnsi="Arial" w:cs="Arial"/>
          <w:sz w:val="24"/>
          <w:szCs w:val="24"/>
        </w:rPr>
        <w:tab/>
      </w:r>
      <w:r>
        <w:rPr>
          <w:rFonts w:ascii="Arial" w:hAnsi="Arial" w:cs="Arial"/>
          <w:sz w:val="24"/>
          <w:szCs w:val="24"/>
        </w:rPr>
        <w:tab/>
        <w:t>KN – C 1513/12, 1513/2, 1513/3</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Okres :                        </w:t>
      </w:r>
      <w:r>
        <w:rPr>
          <w:rFonts w:ascii="Arial" w:hAnsi="Arial" w:cs="Arial"/>
          <w:sz w:val="24"/>
          <w:szCs w:val="24"/>
        </w:rPr>
        <w:tab/>
      </w:r>
      <w:r>
        <w:rPr>
          <w:rFonts w:ascii="Arial" w:hAnsi="Arial" w:cs="Arial"/>
          <w:sz w:val="24"/>
          <w:szCs w:val="24"/>
        </w:rPr>
        <w:tab/>
        <w:t>Brezno</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Kraj:                            </w:t>
      </w:r>
      <w:r>
        <w:rPr>
          <w:rFonts w:ascii="Arial" w:hAnsi="Arial" w:cs="Arial"/>
          <w:sz w:val="24"/>
          <w:szCs w:val="24"/>
        </w:rPr>
        <w:tab/>
      </w:r>
      <w:r>
        <w:rPr>
          <w:rFonts w:ascii="Arial" w:hAnsi="Arial" w:cs="Arial"/>
          <w:sz w:val="24"/>
          <w:szCs w:val="24"/>
        </w:rPr>
        <w:tab/>
        <w:t>Banskobystrický</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Klasifikácia stavby:     </w:t>
      </w:r>
      <w:r>
        <w:rPr>
          <w:rFonts w:ascii="Arial" w:hAnsi="Arial" w:cs="Arial"/>
          <w:sz w:val="24"/>
          <w:szCs w:val="24"/>
        </w:rPr>
        <w:tab/>
      </w:r>
      <w:r>
        <w:rPr>
          <w:rFonts w:ascii="Arial" w:hAnsi="Arial" w:cs="Arial"/>
          <w:sz w:val="24"/>
          <w:szCs w:val="24"/>
        </w:rPr>
        <w:tab/>
        <w:t>2223</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Investor stavby:           </w:t>
      </w:r>
      <w:r>
        <w:rPr>
          <w:rFonts w:ascii="Arial" w:hAnsi="Arial" w:cs="Arial"/>
          <w:sz w:val="24"/>
          <w:szCs w:val="24"/>
        </w:rPr>
        <w:tab/>
      </w:r>
      <w:r w:rsidR="00D25968">
        <w:rPr>
          <w:rFonts w:ascii="Arial" w:hAnsi="Arial" w:cs="Arial"/>
          <w:sz w:val="24"/>
          <w:szCs w:val="24"/>
        </w:rPr>
        <w:t xml:space="preserve">           </w:t>
      </w:r>
      <w:r>
        <w:rPr>
          <w:rFonts w:ascii="Arial" w:hAnsi="Arial" w:cs="Arial"/>
          <w:sz w:val="24"/>
          <w:szCs w:val="24"/>
        </w:rPr>
        <w:t xml:space="preserve">Lesy SR, š.p. Banská Bystrica, Námestie SNP  č. 8,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985 66 Banská Bystrica</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Užívateľ stavby:           </w:t>
      </w:r>
      <w:r>
        <w:rPr>
          <w:rFonts w:ascii="Arial" w:hAnsi="Arial" w:cs="Arial"/>
          <w:sz w:val="24"/>
          <w:szCs w:val="24"/>
        </w:rPr>
        <w:tab/>
      </w:r>
      <w:r w:rsidR="00D25968">
        <w:rPr>
          <w:rFonts w:ascii="Arial" w:hAnsi="Arial" w:cs="Arial"/>
          <w:sz w:val="24"/>
          <w:szCs w:val="24"/>
        </w:rPr>
        <w:t xml:space="preserve">           </w:t>
      </w:r>
      <w:r>
        <w:rPr>
          <w:rFonts w:ascii="Arial" w:hAnsi="Arial" w:cs="Arial"/>
          <w:sz w:val="24"/>
          <w:szCs w:val="24"/>
        </w:rPr>
        <w:t>Lesy SR, š.p. Odštepný závod ČIERNY BALOG,</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ab/>
      </w:r>
      <w:r w:rsidR="00E574AE">
        <w:rPr>
          <w:rFonts w:ascii="Arial" w:hAnsi="Arial" w:cs="Arial"/>
          <w:sz w:val="24"/>
          <w:szCs w:val="24"/>
        </w:rPr>
        <w:t xml:space="preserve">                                          </w:t>
      </w:r>
      <w:r w:rsidR="00D25968">
        <w:rPr>
          <w:rFonts w:ascii="Arial" w:hAnsi="Arial" w:cs="Arial"/>
          <w:sz w:val="24"/>
          <w:szCs w:val="24"/>
        </w:rPr>
        <w:t xml:space="preserve"> </w:t>
      </w:r>
      <w:r>
        <w:rPr>
          <w:rFonts w:ascii="Arial" w:hAnsi="Arial" w:cs="Arial"/>
          <w:sz w:val="24"/>
          <w:szCs w:val="24"/>
        </w:rPr>
        <w:t>Hlavná 245/72,  976 52 Čierny Balog</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Hlavný projektant stavby: </w:t>
      </w:r>
      <w:r>
        <w:rPr>
          <w:rFonts w:ascii="Arial" w:hAnsi="Arial" w:cs="Arial"/>
          <w:sz w:val="24"/>
          <w:szCs w:val="24"/>
        </w:rPr>
        <w:tab/>
      </w:r>
      <w:r w:rsidR="00D25968">
        <w:rPr>
          <w:rFonts w:ascii="Arial" w:hAnsi="Arial" w:cs="Arial"/>
          <w:sz w:val="24"/>
          <w:szCs w:val="24"/>
        </w:rPr>
        <w:t xml:space="preserve">           </w:t>
      </w:r>
      <w:r>
        <w:rPr>
          <w:rFonts w:ascii="Arial" w:hAnsi="Arial" w:cs="Arial"/>
          <w:sz w:val="24"/>
          <w:szCs w:val="24"/>
        </w:rPr>
        <w:t xml:space="preserve">Ing. Dušan Grék, autorizovaný stavebný inžinier, </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ab/>
      </w:r>
      <w:r w:rsidR="00E574AE">
        <w:rPr>
          <w:rFonts w:ascii="Arial" w:hAnsi="Arial" w:cs="Arial"/>
          <w:sz w:val="24"/>
          <w:szCs w:val="24"/>
        </w:rPr>
        <w:t xml:space="preserve">                                           </w:t>
      </w:r>
      <w:r>
        <w:rPr>
          <w:rFonts w:ascii="Arial" w:hAnsi="Arial" w:cs="Arial"/>
          <w:sz w:val="24"/>
          <w:szCs w:val="24"/>
        </w:rPr>
        <w:t>Projektovanie stavieb,</w:t>
      </w:r>
      <w:r w:rsidR="00187331">
        <w:rPr>
          <w:rFonts w:ascii="Arial" w:hAnsi="Arial" w:cs="Arial"/>
          <w:sz w:val="24"/>
          <w:szCs w:val="24"/>
        </w:rPr>
        <w:t xml:space="preserve"> </w:t>
      </w:r>
      <w:proofErr w:type="spellStart"/>
      <w:r>
        <w:rPr>
          <w:rFonts w:ascii="Arial" w:hAnsi="Arial" w:cs="Arial"/>
          <w:sz w:val="24"/>
          <w:szCs w:val="24"/>
        </w:rPr>
        <w:t>Halašova</w:t>
      </w:r>
      <w:proofErr w:type="spellEnd"/>
      <w:r>
        <w:rPr>
          <w:rFonts w:ascii="Arial" w:hAnsi="Arial" w:cs="Arial"/>
          <w:sz w:val="24"/>
          <w:szCs w:val="24"/>
        </w:rPr>
        <w:t xml:space="preserve"> 2662/5, 010 01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D25968">
        <w:rPr>
          <w:rFonts w:ascii="Arial" w:hAnsi="Arial" w:cs="Arial"/>
          <w:sz w:val="24"/>
          <w:szCs w:val="24"/>
        </w:rPr>
        <w:t xml:space="preserve"> </w:t>
      </w:r>
      <w:r>
        <w:rPr>
          <w:rFonts w:ascii="Arial" w:hAnsi="Arial" w:cs="Arial"/>
          <w:sz w:val="24"/>
          <w:szCs w:val="24"/>
        </w:rPr>
        <w:t xml:space="preserve">Žilina, mobil: 0948 779 924, </w:t>
      </w:r>
      <w:hyperlink r:id="rId5" w:history="1">
        <w:r>
          <w:rPr>
            <w:rStyle w:val="Hypertextovprepojenie"/>
            <w:color w:val="000000" w:themeColor="text1"/>
            <w:sz w:val="24"/>
            <w:szCs w:val="24"/>
          </w:rPr>
          <w:t>dusan.grek@gmail.com</w:t>
        </w:r>
      </w:hyperlink>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Vypracoval :  </w:t>
      </w:r>
      <w:r>
        <w:rPr>
          <w:rFonts w:ascii="Arial" w:hAnsi="Arial" w:cs="Arial"/>
          <w:sz w:val="24"/>
          <w:szCs w:val="24"/>
        </w:rPr>
        <w:tab/>
      </w:r>
      <w:r>
        <w:rPr>
          <w:rFonts w:ascii="Arial" w:hAnsi="Arial" w:cs="Arial"/>
          <w:sz w:val="24"/>
          <w:szCs w:val="24"/>
        </w:rPr>
        <w:tab/>
      </w:r>
      <w:r>
        <w:rPr>
          <w:rFonts w:ascii="Arial" w:hAnsi="Arial" w:cs="Arial"/>
          <w:sz w:val="24"/>
          <w:szCs w:val="24"/>
        </w:rPr>
        <w:tab/>
      </w:r>
      <w:r w:rsidR="00D25968">
        <w:rPr>
          <w:rFonts w:ascii="Arial" w:hAnsi="Arial" w:cs="Arial"/>
          <w:sz w:val="24"/>
          <w:szCs w:val="24"/>
        </w:rPr>
        <w:t xml:space="preserve"> </w:t>
      </w:r>
      <w:r>
        <w:rPr>
          <w:rFonts w:ascii="Arial" w:hAnsi="Arial" w:cs="Arial"/>
          <w:sz w:val="24"/>
          <w:szCs w:val="24"/>
        </w:rPr>
        <w:t>Ing. Dušan Grék – autorizovaný stavebný inžinier</w:t>
      </w:r>
    </w:p>
    <w:p w:rsidR="00EE32D0" w:rsidRDefault="00EE32D0" w:rsidP="00D25968">
      <w:pPr>
        <w:pStyle w:val="Odsekzoznamu"/>
        <w:spacing w:after="0" w:line="240" w:lineRule="auto"/>
        <w:ind w:left="0" w:right="1"/>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      </w:t>
      </w:r>
      <w:r w:rsidR="00E574AE">
        <w:rPr>
          <w:rFonts w:ascii="Arial" w:hAnsi="Arial" w:cs="Arial"/>
          <w:sz w:val="24"/>
          <w:szCs w:val="24"/>
        </w:rPr>
        <w:t xml:space="preserve">                         </w:t>
      </w:r>
      <w:r>
        <w:rPr>
          <w:rFonts w:ascii="Arial" w:hAnsi="Arial" w:cs="Arial"/>
          <w:sz w:val="24"/>
          <w:szCs w:val="24"/>
        </w:rPr>
        <w:t xml:space="preserve"> </w:t>
      </w:r>
      <w:r w:rsidR="00E574AE">
        <w:rPr>
          <w:rFonts w:ascii="Arial" w:hAnsi="Arial" w:cs="Arial"/>
          <w:sz w:val="24"/>
          <w:szCs w:val="24"/>
        </w:rPr>
        <w:t xml:space="preserve"> </w:t>
      </w:r>
      <w:r>
        <w:rPr>
          <w:rFonts w:ascii="Arial" w:hAnsi="Arial" w:cs="Arial"/>
          <w:sz w:val="24"/>
          <w:szCs w:val="24"/>
        </w:rPr>
        <w:t xml:space="preserve">Mária </w:t>
      </w:r>
      <w:proofErr w:type="spellStart"/>
      <w:r>
        <w:rPr>
          <w:rFonts w:ascii="Arial" w:hAnsi="Arial" w:cs="Arial"/>
          <w:sz w:val="24"/>
          <w:szCs w:val="24"/>
        </w:rPr>
        <w:t>Gréková</w:t>
      </w:r>
      <w:proofErr w:type="spellEnd"/>
      <w:r>
        <w:rPr>
          <w:rFonts w:ascii="Arial" w:hAnsi="Arial" w:cs="Arial"/>
          <w:sz w:val="24"/>
          <w:szCs w:val="24"/>
        </w:rPr>
        <w:t xml:space="preserve"> – odborne spôsobilý technik</w:t>
      </w:r>
    </w:p>
    <w:p w:rsidR="00EE32D0" w:rsidRDefault="00EE32D0" w:rsidP="00D25968">
      <w:pPr>
        <w:pStyle w:val="Odsekzoznamu"/>
        <w:spacing w:after="0" w:line="240" w:lineRule="auto"/>
        <w:ind w:left="0" w:right="1"/>
        <w:jc w:val="both"/>
        <w:rPr>
          <w:rFonts w:ascii="Arial" w:hAnsi="Arial" w:cs="Arial"/>
          <w:sz w:val="24"/>
          <w:szCs w:val="24"/>
        </w:rPr>
      </w:pPr>
      <w:r>
        <w:rPr>
          <w:rFonts w:ascii="Arial" w:hAnsi="Arial" w:cs="Arial"/>
          <w:sz w:val="24"/>
          <w:szCs w:val="24"/>
        </w:rPr>
        <w:tab/>
      </w:r>
      <w:r>
        <w:rPr>
          <w:rFonts w:ascii="Arial" w:hAnsi="Arial" w:cs="Arial"/>
          <w:sz w:val="24"/>
          <w:szCs w:val="24"/>
        </w:rPr>
        <w:tab/>
      </w:r>
      <w:r w:rsidR="00E574AE">
        <w:rPr>
          <w:rFonts w:ascii="Arial" w:hAnsi="Arial" w:cs="Arial"/>
          <w:sz w:val="24"/>
          <w:szCs w:val="24"/>
        </w:rPr>
        <w:t xml:space="preserve">                                 </w:t>
      </w:r>
      <w:r>
        <w:rPr>
          <w:rFonts w:ascii="Arial" w:hAnsi="Arial" w:cs="Arial"/>
          <w:sz w:val="24"/>
          <w:szCs w:val="24"/>
        </w:rPr>
        <w:t>Ing. Vladimír Páv – autorizovaný stavebný inžinier</w:t>
      </w:r>
    </w:p>
    <w:p w:rsidR="00EE32D0" w:rsidRDefault="00EE32D0" w:rsidP="00D25968">
      <w:pPr>
        <w:pStyle w:val="Odsekzoznamu"/>
        <w:spacing w:after="0" w:line="240" w:lineRule="auto"/>
        <w:ind w:left="0" w:right="1"/>
        <w:jc w:val="both"/>
        <w:rPr>
          <w:rFonts w:ascii="Arial" w:hAnsi="Arial" w:cs="Arial"/>
          <w:sz w:val="24"/>
          <w:szCs w:val="24"/>
        </w:rPr>
      </w:pPr>
    </w:p>
    <w:p w:rsidR="00EE32D0" w:rsidRDefault="00EE32D0" w:rsidP="00D25968">
      <w:pPr>
        <w:pStyle w:val="Nadpis3"/>
        <w:spacing w:after="0"/>
        <w:ind w:right="1"/>
        <w:jc w:val="both"/>
        <w:rPr>
          <w:u w:val="single"/>
        </w:rPr>
      </w:pPr>
      <w:r>
        <w:rPr>
          <w:u w:val="single"/>
        </w:rPr>
        <w:t>2.  ÚZEMIE VÝSTAVBY A VŠEOBECNÉ ÚDAJE:</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Manipulačno-expedičný sklad dreva v Čiernom Balogu slúži na zmanipulovanie (skrátenie na jednotlivé dĺžkové výrezy) a roztriedenie (na jednotlivé hrúbkové výrezy) vyťaženej hrubej ihličnatej a čiastočne aj listnatej drevnej hmoty privezených nákladnými autami s hydraulickou rukou v celých dĺžkach z gravitačných oblastí lesných správ v blízkom okolí, ktoré sú súčasťou Odštepného závodu v Čiernom Balogu.</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Na drevosklade sa zmanipuluje a roztriedi ročne cca 60 000 m</w:t>
      </w:r>
      <w:r>
        <w:rPr>
          <w:rFonts w:ascii="Arial" w:hAnsi="Arial" w:cs="Arial"/>
          <w:sz w:val="24"/>
          <w:szCs w:val="24"/>
          <w:vertAlign w:val="superscript"/>
        </w:rPr>
        <w:t>3</w:t>
      </w:r>
      <w:r>
        <w:rPr>
          <w:rFonts w:ascii="Arial" w:hAnsi="Arial" w:cs="Arial"/>
          <w:sz w:val="24"/>
          <w:szCs w:val="24"/>
        </w:rPr>
        <w:t xml:space="preserve"> hrubej drevnej hmoty na jednotlivé dĺžkové a hrúbkové výrezy.</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Manipulačno-expedičný sklad dreva je situovaný medzi koľajiskom lesníckej železničky, tokom Čierneho Hronu a obecnou komunikáciou v Čiernom Balogu, na parcelách vedených v katastri nehnuteľností pod parcelnými číslami 1513/12, 1543/2 a 1513/3, ktoré sú vo vlastníctve LESOV SR š.p. Má pozdĺžny tvar a minimálny priečny i pozdĺžny sklon. Z tohto dôvodu je počas dažďov nedostatočne spevnená plocha drevoskladu z väčšej časti zaplavená vodou a bahnom.</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Prístup do drevoskladu nákladnými autami je z miestnej komunikácie, ktorá vedie ďalej do časti Dobroč, so spevnenou odbočkou a rázcestím, cez rúrový priepust a uzamykateľnú bránu. Areál expedičného skladu je z troch strán oplotený pletivom na oceľových stĺpikoch. Zo strany od toku Čierneho Hrona oplotenie nie je vybudované. </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Na expedičnom sklade dreva pracujú 2 manipulačný robotníci a 2 technicko-hospodársky pracovníci, ktorí majú k dispozícii samostatnú sociálno-prevádzkovú budovu pre hygienu a prezliekanie, ktorá je situovaná za miestnou komunikáciou v </w:t>
      </w:r>
      <w:proofErr w:type="spellStart"/>
      <w:r>
        <w:rPr>
          <w:rFonts w:ascii="Arial" w:hAnsi="Arial" w:cs="Arial"/>
          <w:sz w:val="24"/>
          <w:szCs w:val="24"/>
        </w:rPr>
        <w:t>areále</w:t>
      </w:r>
      <w:proofErr w:type="spellEnd"/>
      <w:r>
        <w:rPr>
          <w:rFonts w:ascii="Arial" w:hAnsi="Arial" w:cs="Arial"/>
          <w:sz w:val="24"/>
          <w:szCs w:val="24"/>
        </w:rPr>
        <w:t xml:space="preserve"> dielní OZ, v tesnej blízkosti drevoskladu.</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Na drevosklade sa nachádzajú dve kontajnerové bunky, ktoré slúžia pre potreby prevádzky, dva betónové elektrické stĺpy a jeden drevený na ktorých je nainštalované elektrické osvetlenie a priemyselné kamery.</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lastRenderedPageBreak/>
        <w:t xml:space="preserve">Medzi oplotením a koľajiskom lesníckej železničky (z južnej strany) je vybudovaná nová splašková obecná kanalizácia DN 300 mm. Zo severnej strany, za  kontajnerovou bunkou je vedené okrajom vodného toku (Čierny Hron)  oceľové potrubie – </w:t>
      </w:r>
      <w:proofErr w:type="spellStart"/>
      <w:r>
        <w:rPr>
          <w:rFonts w:ascii="Arial" w:hAnsi="Arial" w:cs="Arial"/>
          <w:sz w:val="24"/>
          <w:szCs w:val="24"/>
        </w:rPr>
        <w:t>chránička</w:t>
      </w:r>
      <w:proofErr w:type="spellEnd"/>
      <w:r>
        <w:rPr>
          <w:rFonts w:ascii="Arial" w:hAnsi="Arial" w:cs="Arial"/>
          <w:sz w:val="24"/>
          <w:szCs w:val="24"/>
        </w:rPr>
        <w:t xml:space="preserve"> neidentifikovateľného vedenia.</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Ponad obecnou komunikáciou a prístupovým rázcestím je vedené vzdušné VN elektrické vedenie do blízkej trafostanice, z ktorej sú vyvedené vzdušné nízkonapäťové elektrické vedenia ďalej do obce.</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Iné rozvody inžinierskych sietí na drevosklade a v blízkom okolí nie sú zaznamenané.</w:t>
      </w:r>
    </w:p>
    <w:p w:rsidR="00EE32D0" w:rsidRDefault="00EE32D0" w:rsidP="00D25968">
      <w:pPr>
        <w:spacing w:after="0" w:line="240" w:lineRule="auto"/>
        <w:ind w:right="1"/>
        <w:jc w:val="both"/>
        <w:rPr>
          <w:rFonts w:ascii="Arial" w:hAnsi="Arial" w:cs="Arial"/>
          <w:sz w:val="24"/>
          <w:szCs w:val="24"/>
        </w:rPr>
      </w:pPr>
    </w:p>
    <w:p w:rsidR="00EE32D0" w:rsidRDefault="00EE32D0" w:rsidP="00D25968">
      <w:pPr>
        <w:pStyle w:val="Nadpis3"/>
        <w:spacing w:after="0"/>
        <w:ind w:right="1"/>
        <w:jc w:val="both"/>
        <w:rPr>
          <w:u w:val="single"/>
        </w:rPr>
      </w:pPr>
      <w:r>
        <w:rPr>
          <w:u w:val="single"/>
        </w:rPr>
        <w:t>3.  ZDÔVODNENIE STAVBY:</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Jedným z hlavných problémov drevoskladu je absentujúca dažďová kanalizácia, ktorá by odvádzala zrážkové vody z povrchu drevoskladu a nekvalitné spevnenie jeho povrchu drveným kamenivom, ktoré je na väčšine úplne zdevastované a zatlačené pod povrch, na ktorom sa nachádza hrubá vrstva – cca 300 mm blata pomiešaná s kôrou. Časť existujúcej plochy je spevnená cestnými panelmi, ktoré sú poväčšine poprelamované. Počas suchých letných mesiacoch je problémom stály prach roznášaný vetrom a počas daždivých období i v zime je na drevosklade hlboké blato, ktoré sa nedá odstrániť technickými prostriedkami pracujúcimi na ESD.</w:t>
      </w:r>
    </w:p>
    <w:p w:rsidR="00EE32D0" w:rsidRDefault="00EE32D0" w:rsidP="00D25968">
      <w:pPr>
        <w:spacing w:after="0" w:line="240" w:lineRule="auto"/>
        <w:ind w:right="1" w:firstLine="284"/>
        <w:jc w:val="both"/>
        <w:rPr>
          <w:rFonts w:ascii="Arial" w:hAnsi="Arial" w:cs="Arial"/>
          <w:sz w:val="24"/>
          <w:szCs w:val="24"/>
        </w:rPr>
      </w:pPr>
      <w:r>
        <w:rPr>
          <w:rFonts w:ascii="Arial" w:hAnsi="Arial" w:cs="Arial"/>
          <w:sz w:val="24"/>
          <w:szCs w:val="24"/>
        </w:rPr>
        <w:t xml:space="preserve">Z tohto dôvodu sa investor rozhodol spevniť celú plochu drevoskladu </w:t>
      </w:r>
      <w:r w:rsidR="002657A9">
        <w:rPr>
          <w:rFonts w:ascii="Arial" w:hAnsi="Arial" w:cs="Arial"/>
          <w:sz w:val="24"/>
          <w:szCs w:val="24"/>
        </w:rPr>
        <w:t xml:space="preserve">(pozdĺžna línia spevnenej plochy bude ukončená 3,5 m od brehovej čiary vodného toku Čierny Hron) </w:t>
      </w:r>
      <w:r>
        <w:rPr>
          <w:rFonts w:ascii="Arial" w:hAnsi="Arial" w:cs="Arial"/>
          <w:sz w:val="24"/>
          <w:szCs w:val="24"/>
        </w:rPr>
        <w:t>a vyspádovať ju do otvoreného záchytného žľabu. Zrážkové vody</w:t>
      </w:r>
      <w:r w:rsidR="002657A9">
        <w:rPr>
          <w:rFonts w:ascii="Arial" w:hAnsi="Arial" w:cs="Arial"/>
          <w:sz w:val="24"/>
          <w:szCs w:val="24"/>
        </w:rPr>
        <w:t xml:space="preserve"> z povrchového odtoku</w:t>
      </w:r>
      <w:r>
        <w:rPr>
          <w:rFonts w:ascii="Arial" w:hAnsi="Arial" w:cs="Arial"/>
          <w:sz w:val="24"/>
          <w:szCs w:val="24"/>
        </w:rPr>
        <w:t xml:space="preserve"> záchytný žľab dovedie do dažďovej kanalizácie so zaústením do odlučovača ropných látok KL </w:t>
      </w:r>
      <w:proofErr w:type="spellStart"/>
      <w:r>
        <w:rPr>
          <w:rFonts w:ascii="Arial" w:hAnsi="Arial" w:cs="Arial"/>
          <w:sz w:val="24"/>
          <w:szCs w:val="24"/>
        </w:rPr>
        <w:t>Integro</w:t>
      </w:r>
      <w:proofErr w:type="spellEnd"/>
      <w:r>
        <w:rPr>
          <w:rFonts w:ascii="Arial" w:hAnsi="Arial" w:cs="Arial"/>
          <w:sz w:val="24"/>
          <w:szCs w:val="24"/>
        </w:rPr>
        <w:t xml:space="preserve"> 100, kde sa prečistia na výslednú hodnotu 0,50 mg/l NEL. Prečistené zrážkové vody z ORL dažďová kanalizácia cez </w:t>
      </w:r>
      <w:proofErr w:type="spellStart"/>
      <w:r>
        <w:rPr>
          <w:rFonts w:ascii="Arial" w:hAnsi="Arial" w:cs="Arial"/>
          <w:sz w:val="24"/>
          <w:szCs w:val="24"/>
        </w:rPr>
        <w:t>výustný</w:t>
      </w:r>
      <w:proofErr w:type="spellEnd"/>
      <w:r>
        <w:rPr>
          <w:rFonts w:ascii="Arial" w:hAnsi="Arial" w:cs="Arial"/>
          <w:sz w:val="24"/>
          <w:szCs w:val="24"/>
        </w:rPr>
        <w:t xml:space="preserve"> objekt zaústi do toku Čierneho Hrona.  </w:t>
      </w:r>
    </w:p>
    <w:p w:rsidR="00EE32D0" w:rsidRDefault="00EE32D0" w:rsidP="00D25968">
      <w:pPr>
        <w:spacing w:after="0" w:line="240" w:lineRule="auto"/>
        <w:ind w:right="1" w:firstLine="284"/>
        <w:jc w:val="both"/>
        <w:rPr>
          <w:rFonts w:ascii="Arial" w:hAnsi="Arial" w:cs="Arial"/>
          <w:sz w:val="24"/>
          <w:szCs w:val="24"/>
        </w:rPr>
      </w:pPr>
    </w:p>
    <w:p w:rsidR="00EE32D0" w:rsidRDefault="00EE32D0" w:rsidP="00D25968">
      <w:pPr>
        <w:spacing w:after="0" w:line="240" w:lineRule="auto"/>
        <w:ind w:right="1" w:firstLine="284"/>
        <w:jc w:val="both"/>
        <w:rPr>
          <w:rFonts w:ascii="Arial" w:hAnsi="Arial" w:cs="Arial"/>
          <w:sz w:val="24"/>
          <w:szCs w:val="24"/>
        </w:rPr>
      </w:pPr>
      <w:r>
        <w:rPr>
          <w:rFonts w:ascii="Arial" w:hAnsi="Arial" w:cs="Arial"/>
          <w:b/>
          <w:sz w:val="24"/>
          <w:szCs w:val="24"/>
          <w:u w:val="single"/>
        </w:rPr>
        <w:t>4.  VÝCHODISKOVÉ A GEODETICKÉ PODKLADY:</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Ako východiskové podklady pre vypracovanie dokumentácie pre potreby investora:</w:t>
      </w:r>
    </w:p>
    <w:p w:rsidR="00EE32D0" w:rsidRDefault="00EE32D0" w:rsidP="00D25968">
      <w:pPr>
        <w:pStyle w:val="Odsekzoznamu"/>
        <w:numPr>
          <w:ilvl w:val="0"/>
          <w:numId w:val="1"/>
        </w:numPr>
        <w:spacing w:after="0" w:line="240" w:lineRule="auto"/>
        <w:ind w:left="0" w:right="1" w:firstLine="0"/>
        <w:jc w:val="both"/>
      </w:pPr>
      <w:proofErr w:type="spellStart"/>
      <w:r>
        <w:rPr>
          <w:rFonts w:ascii="Arial" w:hAnsi="Arial" w:cs="Arial"/>
          <w:sz w:val="24"/>
          <w:szCs w:val="24"/>
        </w:rPr>
        <w:t>ZoD</w:t>
      </w:r>
      <w:proofErr w:type="spellEnd"/>
      <w:r>
        <w:rPr>
          <w:rFonts w:ascii="Arial" w:hAnsi="Arial" w:cs="Arial"/>
          <w:sz w:val="24"/>
          <w:szCs w:val="24"/>
        </w:rPr>
        <w:t xml:space="preserve"> investora s opisom predmetu zákazky na vypracovanie projektovej dokumentácie,</w:t>
      </w:r>
    </w:p>
    <w:p w:rsidR="00EE32D0" w:rsidRDefault="00EE32D0" w:rsidP="00D25968">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vstupný výrobný výbor zo dňa 27.09.2018,</w:t>
      </w:r>
    </w:p>
    <w:p w:rsidR="00EE32D0" w:rsidRDefault="00EE32D0" w:rsidP="00D25968">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požiadavky užívateľa na riešenie projektovej dokumentácie,</w:t>
      </w:r>
    </w:p>
    <w:p w:rsidR="00EE32D0" w:rsidRDefault="00EE32D0" w:rsidP="00D25968">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výrobný výbor k rozpracovanému projektu zo dňa 27.11.2018,</w:t>
      </w:r>
    </w:p>
    <w:p w:rsidR="00EE32D0" w:rsidRDefault="00EE32D0" w:rsidP="00D25968">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kópia z katastrálnej mapy,</w:t>
      </w:r>
    </w:p>
    <w:p w:rsidR="00EE32D0" w:rsidRDefault="00EE32D0" w:rsidP="00D25968">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výpis z katastra nehnuteľností,</w:t>
      </w:r>
    </w:p>
    <w:p w:rsidR="00EE32D0" w:rsidRDefault="00EE32D0" w:rsidP="00D25968">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fotodokumentácia existujúceho stavu,</w:t>
      </w:r>
    </w:p>
    <w:p w:rsidR="00EE32D0" w:rsidRDefault="00EE32D0" w:rsidP="00D25968">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 xml:space="preserve">situácia zamerania skutočného stavu drevoskladu v M = 1:250 s polohopisom </w:t>
      </w:r>
    </w:p>
    <w:p w:rsidR="00EE32D0" w:rsidRDefault="00EE32D0" w:rsidP="00D25968">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a výškopisom,</w:t>
      </w:r>
    </w:p>
    <w:p w:rsidR="00EE32D0" w:rsidRDefault="00EE32D0" w:rsidP="00D25968">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zameranie existujúceho NN elektrického vedenia dňa 20.11.2018. </w:t>
      </w:r>
    </w:p>
    <w:p w:rsidR="002657A9" w:rsidRDefault="002657A9" w:rsidP="00D25968">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SLOVENSKÝ VODOHOSPODÁRSKY PODNIK š.p., Odštepný závod Banská Bystrica, ako správca vodného toku Čierny Hron vo svojom vyjadrení zo dňa 15.04.2019 stanovil podmienky pre zrealizovanie navrhnutej stavby ES ČIERNY BALOG - SO-02 DAŽĎOVÁ KANALIZÁCIA a ORL KL </w:t>
      </w:r>
      <w:proofErr w:type="spellStart"/>
      <w:r>
        <w:rPr>
          <w:rFonts w:ascii="Arial" w:hAnsi="Arial" w:cs="Arial"/>
          <w:sz w:val="24"/>
          <w:szCs w:val="24"/>
        </w:rPr>
        <w:t>Integro</w:t>
      </w:r>
      <w:proofErr w:type="spellEnd"/>
      <w:r>
        <w:rPr>
          <w:rFonts w:ascii="Arial" w:hAnsi="Arial" w:cs="Arial"/>
          <w:sz w:val="24"/>
          <w:szCs w:val="24"/>
        </w:rPr>
        <w:t xml:space="preserve"> 100:</w:t>
      </w:r>
    </w:p>
    <w:p w:rsidR="002657A9" w:rsidRDefault="002657A9" w:rsidP="00D25968">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SVP š.p., OZ Banská Bystrica má spracovaný projektový zámer na zabezpečenie protipovodňovej ochrany územia obcí Hronec a Čierny Balog pre vodný tok Čierny Hron v rozmedzí riečneho kilometra 8,500 - 16,500. Zámer je spracovaný v troch variantných riešeniach, s cieľom ochrany intravilánu obcí dotknutých prípadným </w:t>
      </w:r>
      <w:proofErr w:type="spellStart"/>
      <w:r>
        <w:rPr>
          <w:rFonts w:ascii="Arial" w:hAnsi="Arial" w:cs="Arial"/>
          <w:sz w:val="24"/>
          <w:szCs w:val="24"/>
        </w:rPr>
        <w:t>vybrežením</w:t>
      </w:r>
      <w:proofErr w:type="spellEnd"/>
      <w:r>
        <w:rPr>
          <w:rFonts w:ascii="Arial" w:hAnsi="Arial" w:cs="Arial"/>
          <w:sz w:val="24"/>
          <w:szCs w:val="24"/>
        </w:rPr>
        <w:t xml:space="preserve"> vodného toku Čierny Hron.</w:t>
      </w:r>
    </w:p>
    <w:p w:rsidR="00C2604C" w:rsidRDefault="00C2604C" w:rsidP="00D25968">
      <w:pPr>
        <w:pStyle w:val="Odsekzoznamu"/>
        <w:spacing w:after="0" w:line="240" w:lineRule="auto"/>
        <w:ind w:left="0" w:right="1"/>
        <w:jc w:val="both"/>
        <w:rPr>
          <w:rFonts w:ascii="Arial" w:hAnsi="Arial" w:cs="Arial"/>
          <w:sz w:val="24"/>
          <w:szCs w:val="24"/>
        </w:rPr>
      </w:pPr>
      <w:r>
        <w:rPr>
          <w:rFonts w:ascii="Arial" w:hAnsi="Arial" w:cs="Arial"/>
          <w:sz w:val="24"/>
          <w:szCs w:val="24"/>
        </w:rPr>
        <w:t>-  Investor stavby sa zaväzuje, že v prípade potreby vstupu správcu vodného toku na pobrežné pozemky, resp. do koryta vodného toku pri realizácii protipovodňových opatrení alebo údržby vodného toku bude správcovi tento vstup bez obmedzenia umožnený v celej dĺžke súbehu s vodným tokom (cca 160 m).</w:t>
      </w:r>
    </w:p>
    <w:p w:rsidR="00C2604C" w:rsidRDefault="00C2604C" w:rsidP="00D25968">
      <w:pPr>
        <w:pStyle w:val="Odsekzoznamu"/>
        <w:spacing w:after="0" w:line="240" w:lineRule="auto"/>
        <w:ind w:left="0" w:right="1"/>
        <w:jc w:val="both"/>
        <w:rPr>
          <w:rFonts w:ascii="Arial" w:hAnsi="Arial" w:cs="Arial"/>
          <w:sz w:val="24"/>
          <w:szCs w:val="24"/>
        </w:rPr>
      </w:pPr>
      <w:r>
        <w:rPr>
          <w:rFonts w:ascii="Arial" w:hAnsi="Arial" w:cs="Arial"/>
          <w:sz w:val="24"/>
          <w:szCs w:val="24"/>
        </w:rPr>
        <w:t>-  Stavby, resp. ich časti, ktoré by v budúcnosti boli prekážkou pri údržbe vodného toku alebo pri realizácii protipovodňových opatrení budú na náklady investora odstránené (kontajnerová bunka, oplotenie....).</w:t>
      </w:r>
    </w:p>
    <w:p w:rsidR="00C2604C" w:rsidRDefault="00C2604C" w:rsidP="00D25968">
      <w:pPr>
        <w:pStyle w:val="Odsekzoznamu"/>
        <w:spacing w:after="0" w:line="240" w:lineRule="auto"/>
        <w:ind w:left="0" w:right="1"/>
        <w:jc w:val="both"/>
        <w:rPr>
          <w:rFonts w:ascii="Arial" w:hAnsi="Arial" w:cs="Arial"/>
          <w:sz w:val="24"/>
          <w:szCs w:val="24"/>
        </w:rPr>
      </w:pPr>
      <w:r>
        <w:rPr>
          <w:rFonts w:ascii="Arial" w:hAnsi="Arial" w:cs="Arial"/>
          <w:sz w:val="24"/>
          <w:szCs w:val="24"/>
        </w:rPr>
        <w:lastRenderedPageBreak/>
        <w:t>-  Celú pozdĺžnu líniu spevnených plôch na pobrežných pozemkoch, ktoré majú byť realizované ako betónová spevnená plocha žiadame v šírke 3,0 m od brehovej čiary vodného toku zrealizovať len zhutneným drveným kamenivom, resp. štrkom.</w:t>
      </w:r>
    </w:p>
    <w:p w:rsidR="00C2604C" w:rsidRDefault="00C2604C" w:rsidP="00D25968">
      <w:pPr>
        <w:pStyle w:val="Odsekzoznamu"/>
        <w:spacing w:after="0" w:line="240" w:lineRule="auto"/>
        <w:ind w:left="0" w:right="1"/>
        <w:jc w:val="both"/>
        <w:rPr>
          <w:rFonts w:ascii="Arial" w:hAnsi="Arial" w:cs="Arial"/>
          <w:sz w:val="24"/>
          <w:szCs w:val="24"/>
        </w:rPr>
      </w:pPr>
      <w:r>
        <w:rPr>
          <w:rFonts w:ascii="Arial" w:hAnsi="Arial" w:cs="Arial"/>
          <w:sz w:val="24"/>
          <w:szCs w:val="24"/>
        </w:rPr>
        <w:t>-  Zvoliť a zrealizovať takú skupinu povrchového krytu, ktorá bude zodpovedať predpokladanej triede jej dopravného zaťaženia, aby celistvosť krytu (a teda jej nepriepustnosť) bola zaručená počas celej doby jeho používania.</w:t>
      </w:r>
    </w:p>
    <w:p w:rsidR="00C2604C" w:rsidRPr="006D40F4" w:rsidRDefault="00C2604C" w:rsidP="00D25968">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Na spevnených plochách odvodnených do navrhovanej dažďovej kanalizácie je neprípustné vykonávať činnosti, ktorými by mohlo dôjsť k produkcii odpadových vôd, alebo ktoré by svojím charakterom mohli nepriaznivo ovplyvniť kvalitu vôd z povrchového odtoku nad rámec predpokladaného znečistenia vyjadreného ukazovateľmi NL (nerozpustné látky) a NEL (nepolárne extrahovateľné látky ="ropné látky"). </w:t>
      </w:r>
    </w:p>
    <w:p w:rsidR="007B56DC" w:rsidRDefault="00C2604C" w:rsidP="00D25968">
      <w:pPr>
        <w:spacing w:after="0" w:line="240" w:lineRule="auto"/>
        <w:ind w:right="1"/>
        <w:jc w:val="both"/>
        <w:rPr>
          <w:rFonts w:ascii="Arial" w:hAnsi="Arial" w:cs="Arial"/>
          <w:sz w:val="26"/>
          <w:szCs w:val="26"/>
        </w:rPr>
      </w:pPr>
      <w:r>
        <w:rPr>
          <w:rFonts w:ascii="Arial" w:hAnsi="Arial" w:cs="Arial"/>
          <w:sz w:val="26"/>
          <w:szCs w:val="26"/>
        </w:rPr>
        <w:t xml:space="preserve">-  </w:t>
      </w:r>
      <w:proofErr w:type="spellStart"/>
      <w:r>
        <w:rPr>
          <w:rFonts w:ascii="Arial" w:hAnsi="Arial" w:cs="Arial"/>
          <w:sz w:val="26"/>
          <w:szCs w:val="26"/>
        </w:rPr>
        <w:t>Výustný</w:t>
      </w:r>
      <w:proofErr w:type="spellEnd"/>
      <w:r>
        <w:rPr>
          <w:rFonts w:ascii="Arial" w:hAnsi="Arial" w:cs="Arial"/>
          <w:sz w:val="26"/>
          <w:szCs w:val="26"/>
        </w:rPr>
        <w:t xml:space="preserve"> objekt požadujeme zrealizovať v zmysle popisu uvedeného v projekte stavby, v smere kolmo po svahu vodného toku. Vyústenie kanalizačného potrubia je potrebné zrealizovať tak, aby nedošlo k zmenšeniu </w:t>
      </w:r>
      <w:proofErr w:type="spellStart"/>
      <w:r>
        <w:rPr>
          <w:rFonts w:ascii="Arial" w:hAnsi="Arial" w:cs="Arial"/>
          <w:sz w:val="26"/>
          <w:szCs w:val="26"/>
        </w:rPr>
        <w:t>prietočného</w:t>
      </w:r>
      <w:proofErr w:type="spellEnd"/>
      <w:r>
        <w:rPr>
          <w:rFonts w:ascii="Arial" w:hAnsi="Arial" w:cs="Arial"/>
          <w:sz w:val="26"/>
          <w:szCs w:val="26"/>
        </w:rPr>
        <w:t xml:space="preserve"> profilu vodného toku a aby vyústenie potrubia netvorilo prekážku vo vodnom toku. Potrubie vyústenia </w:t>
      </w:r>
    </w:p>
    <w:p w:rsidR="00EE32D0" w:rsidRDefault="00C2604C" w:rsidP="00D25968">
      <w:pPr>
        <w:spacing w:after="0" w:line="240" w:lineRule="auto"/>
        <w:ind w:right="1"/>
        <w:jc w:val="both"/>
        <w:rPr>
          <w:rFonts w:ascii="Arial" w:hAnsi="Arial" w:cs="Arial"/>
          <w:sz w:val="26"/>
          <w:szCs w:val="26"/>
        </w:rPr>
      </w:pPr>
      <w:r>
        <w:rPr>
          <w:rFonts w:ascii="Arial" w:hAnsi="Arial" w:cs="Arial"/>
          <w:sz w:val="26"/>
          <w:szCs w:val="26"/>
        </w:rPr>
        <w:t xml:space="preserve">dažďovej kanalizácie je potrebné zalícovať so svahom koryta vodného toku a ponechať ho na dĺžke maximálne 5 cm za opevnením svahu. Navrhované opevnenie (v zmysle predloženého projektu) plynule naviazať na koryto vodného toku. </w:t>
      </w:r>
      <w:r w:rsidR="00B03F88">
        <w:rPr>
          <w:rFonts w:ascii="Arial" w:hAnsi="Arial" w:cs="Arial"/>
          <w:sz w:val="26"/>
          <w:szCs w:val="26"/>
        </w:rPr>
        <w:t>Stabili</w:t>
      </w:r>
      <w:r w:rsidR="008A2B2D">
        <w:rPr>
          <w:rFonts w:ascii="Arial" w:hAnsi="Arial" w:cs="Arial"/>
          <w:sz w:val="26"/>
          <w:szCs w:val="26"/>
        </w:rPr>
        <w:t xml:space="preserve">zácia koryta vodného toku pri realizácii odberného a </w:t>
      </w:r>
      <w:proofErr w:type="spellStart"/>
      <w:r w:rsidR="008A2B2D">
        <w:rPr>
          <w:rFonts w:ascii="Arial" w:hAnsi="Arial" w:cs="Arial"/>
          <w:sz w:val="26"/>
          <w:szCs w:val="26"/>
        </w:rPr>
        <w:t>výustného</w:t>
      </w:r>
      <w:proofErr w:type="spellEnd"/>
      <w:r w:rsidR="00B03F88">
        <w:rPr>
          <w:rFonts w:ascii="Arial" w:hAnsi="Arial" w:cs="Arial"/>
          <w:sz w:val="26"/>
          <w:szCs w:val="26"/>
        </w:rPr>
        <w:t xml:space="preserve"> objektu bude ako súčasť stavby v majetku investora.</w:t>
      </w:r>
    </w:p>
    <w:p w:rsidR="00B03F88" w:rsidRDefault="00B03F88" w:rsidP="00D25968">
      <w:pPr>
        <w:spacing w:after="0" w:line="240" w:lineRule="auto"/>
        <w:ind w:right="1"/>
        <w:jc w:val="both"/>
        <w:rPr>
          <w:rFonts w:ascii="Arial" w:hAnsi="Arial" w:cs="Arial"/>
          <w:sz w:val="26"/>
          <w:szCs w:val="26"/>
        </w:rPr>
      </w:pPr>
      <w:r>
        <w:rPr>
          <w:rFonts w:ascii="Arial" w:hAnsi="Arial" w:cs="Arial"/>
          <w:sz w:val="26"/>
          <w:szCs w:val="26"/>
        </w:rPr>
        <w:t xml:space="preserve">-  Uskutočnenie prác na </w:t>
      </w:r>
      <w:proofErr w:type="spellStart"/>
      <w:r>
        <w:rPr>
          <w:rFonts w:ascii="Arial" w:hAnsi="Arial" w:cs="Arial"/>
          <w:sz w:val="26"/>
          <w:szCs w:val="26"/>
        </w:rPr>
        <w:t>výustnom</w:t>
      </w:r>
      <w:proofErr w:type="spellEnd"/>
      <w:r>
        <w:rPr>
          <w:rFonts w:ascii="Arial" w:hAnsi="Arial" w:cs="Arial"/>
          <w:sz w:val="26"/>
          <w:szCs w:val="26"/>
        </w:rPr>
        <w:t xml:space="preserve"> objekte, schodoch a súbehu vedenia s vodným tokom žiadame realizovať v čase minimálnych prietokov. Súbeh musí </w:t>
      </w:r>
      <w:proofErr w:type="spellStart"/>
      <w:r>
        <w:rPr>
          <w:rFonts w:ascii="Arial" w:hAnsi="Arial" w:cs="Arial"/>
          <w:sz w:val="26"/>
          <w:szCs w:val="26"/>
        </w:rPr>
        <w:t>spĺnať</w:t>
      </w:r>
      <w:proofErr w:type="spellEnd"/>
      <w:r>
        <w:rPr>
          <w:rFonts w:ascii="Arial" w:hAnsi="Arial" w:cs="Arial"/>
          <w:sz w:val="26"/>
          <w:szCs w:val="26"/>
        </w:rPr>
        <w:t xml:space="preserve"> podmienky STN 73 6822 - Križovanie a súbeh vedení s vodnými tokmi.</w:t>
      </w:r>
    </w:p>
    <w:p w:rsidR="00B03F88" w:rsidRDefault="00B03F88" w:rsidP="00D25968">
      <w:pPr>
        <w:spacing w:after="0" w:line="240" w:lineRule="auto"/>
        <w:ind w:right="1"/>
        <w:jc w:val="both"/>
        <w:rPr>
          <w:rFonts w:ascii="Arial" w:hAnsi="Arial" w:cs="Arial"/>
          <w:sz w:val="26"/>
          <w:szCs w:val="26"/>
        </w:rPr>
      </w:pPr>
      <w:r>
        <w:rPr>
          <w:rFonts w:ascii="Arial" w:hAnsi="Arial" w:cs="Arial"/>
          <w:sz w:val="26"/>
          <w:szCs w:val="26"/>
        </w:rPr>
        <w:t xml:space="preserve">-  </w:t>
      </w:r>
      <w:r w:rsidR="007B56DC">
        <w:rPr>
          <w:rFonts w:ascii="Arial" w:hAnsi="Arial" w:cs="Arial"/>
          <w:sz w:val="26"/>
          <w:szCs w:val="26"/>
        </w:rPr>
        <w:t xml:space="preserve">Potrubie dažďovej kanalizácie vedené na pobrežnom pozemku vodného toku žiadame uložiť do oceľovej </w:t>
      </w:r>
      <w:proofErr w:type="spellStart"/>
      <w:r w:rsidR="007B56DC">
        <w:rPr>
          <w:rFonts w:ascii="Arial" w:hAnsi="Arial" w:cs="Arial"/>
          <w:sz w:val="26"/>
          <w:szCs w:val="26"/>
        </w:rPr>
        <w:t>chráničky</w:t>
      </w:r>
      <w:proofErr w:type="spellEnd"/>
      <w:r w:rsidR="007B56DC">
        <w:rPr>
          <w:rFonts w:ascii="Arial" w:hAnsi="Arial" w:cs="Arial"/>
          <w:sz w:val="26"/>
          <w:szCs w:val="26"/>
        </w:rPr>
        <w:t>, prípadne obetónovať, aby nedošlo v budúcnosti k jeho poškodeniu z dôvodu prejazdu mechanizmov počas výkonu údržby vodného toku.</w:t>
      </w:r>
    </w:p>
    <w:p w:rsidR="007B56DC" w:rsidRDefault="007B56DC" w:rsidP="00D25968">
      <w:pPr>
        <w:spacing w:after="0" w:line="240" w:lineRule="auto"/>
        <w:ind w:right="1"/>
        <w:jc w:val="both"/>
        <w:rPr>
          <w:rFonts w:ascii="Arial" w:hAnsi="Arial" w:cs="Arial"/>
          <w:sz w:val="26"/>
          <w:szCs w:val="26"/>
        </w:rPr>
      </w:pPr>
      <w:r>
        <w:rPr>
          <w:rFonts w:ascii="Arial" w:hAnsi="Arial" w:cs="Arial"/>
          <w:sz w:val="26"/>
          <w:szCs w:val="26"/>
        </w:rPr>
        <w:t xml:space="preserve">-  Od investora stavby požadujeme predložiť správcovi vodného toku najneskôr pri preberacom konaní ukončenej stavby výkresy skutočného vyhotovenia - s vyznačením potrubia dažďovej kanalizácie a vyústenia, káblového vedenia na pobrežnom pozemku v požadovanom rozsahu odborne spôsobilou osobou (rez, pôdorys, situácia) a zameranú kótu </w:t>
      </w:r>
      <w:proofErr w:type="spellStart"/>
      <w:r>
        <w:rPr>
          <w:rFonts w:ascii="Arial" w:hAnsi="Arial" w:cs="Arial"/>
          <w:sz w:val="26"/>
          <w:szCs w:val="26"/>
        </w:rPr>
        <w:t>vyústného</w:t>
      </w:r>
      <w:proofErr w:type="spellEnd"/>
      <w:r>
        <w:rPr>
          <w:rFonts w:ascii="Arial" w:hAnsi="Arial" w:cs="Arial"/>
          <w:sz w:val="26"/>
          <w:szCs w:val="26"/>
        </w:rPr>
        <w:t xml:space="preserve"> potrubia.</w:t>
      </w:r>
    </w:p>
    <w:p w:rsidR="007B56DC" w:rsidRDefault="007B56DC" w:rsidP="00D25968">
      <w:pPr>
        <w:spacing w:after="0" w:line="240" w:lineRule="auto"/>
        <w:ind w:right="1"/>
        <w:jc w:val="both"/>
        <w:rPr>
          <w:rFonts w:ascii="Arial" w:hAnsi="Arial" w:cs="Arial"/>
          <w:sz w:val="26"/>
          <w:szCs w:val="26"/>
        </w:rPr>
      </w:pPr>
      <w:r>
        <w:rPr>
          <w:rFonts w:ascii="Arial" w:hAnsi="Arial" w:cs="Arial"/>
          <w:sz w:val="26"/>
          <w:szCs w:val="26"/>
        </w:rPr>
        <w:t>-  V prípade, že doba vykonávania stavebných prác v koryte vodného toku Čierny Hron bude presahovať 5 dní, je potrebné vypracovať povodňový plán zabezpečovacích prác zhotoviteľa stavby, ktorý je potrebné zaslať na náš podnik na vyjadrenie.</w:t>
      </w:r>
    </w:p>
    <w:p w:rsidR="007B56DC" w:rsidRDefault="006D40B7" w:rsidP="00D25968">
      <w:pPr>
        <w:spacing w:after="0" w:line="240" w:lineRule="auto"/>
        <w:ind w:right="1"/>
        <w:jc w:val="both"/>
        <w:rPr>
          <w:rFonts w:ascii="Arial" w:hAnsi="Arial" w:cs="Arial"/>
          <w:sz w:val="26"/>
          <w:szCs w:val="26"/>
        </w:rPr>
      </w:pPr>
      <w:r>
        <w:rPr>
          <w:rFonts w:ascii="Arial" w:hAnsi="Arial" w:cs="Arial"/>
          <w:sz w:val="26"/>
          <w:szCs w:val="26"/>
        </w:rPr>
        <w:t>-  Po realizácii stavebných prác súvisiacich s vyústením potrubia a súbehu vedenia žiadame porušené pobrežné pozemky upraviť a uviesť v celom rozsahu do pôvodného stavu.</w:t>
      </w:r>
    </w:p>
    <w:p w:rsidR="006D40B7" w:rsidRDefault="006D40B7" w:rsidP="00D25968">
      <w:pPr>
        <w:spacing w:after="0" w:line="240" w:lineRule="auto"/>
        <w:ind w:right="1"/>
        <w:jc w:val="both"/>
        <w:rPr>
          <w:rFonts w:ascii="Arial" w:hAnsi="Arial" w:cs="Arial"/>
          <w:sz w:val="26"/>
          <w:szCs w:val="26"/>
        </w:rPr>
      </w:pPr>
      <w:r>
        <w:rPr>
          <w:rFonts w:ascii="Arial" w:hAnsi="Arial" w:cs="Arial"/>
          <w:sz w:val="26"/>
          <w:szCs w:val="26"/>
        </w:rPr>
        <w:t xml:space="preserve">-  Správca vodného toku nebude zodpovedať za prípadne vzniknuté škody, ktoré môžu vzniknúť na objektoch stavby z titulu </w:t>
      </w:r>
      <w:proofErr w:type="spellStart"/>
      <w:r>
        <w:rPr>
          <w:rFonts w:ascii="Arial" w:hAnsi="Arial" w:cs="Arial"/>
          <w:sz w:val="26"/>
          <w:szCs w:val="26"/>
        </w:rPr>
        <w:t>vybreženia</w:t>
      </w:r>
      <w:proofErr w:type="spellEnd"/>
      <w:r>
        <w:rPr>
          <w:rFonts w:ascii="Arial" w:hAnsi="Arial" w:cs="Arial"/>
          <w:sz w:val="26"/>
          <w:szCs w:val="26"/>
        </w:rPr>
        <w:t xml:space="preserve"> vôd z vodného toku pri povodňových </w:t>
      </w:r>
      <w:proofErr w:type="spellStart"/>
      <w:r>
        <w:rPr>
          <w:rFonts w:ascii="Arial" w:hAnsi="Arial" w:cs="Arial"/>
          <w:sz w:val="26"/>
          <w:szCs w:val="26"/>
        </w:rPr>
        <w:t>situáciach</w:t>
      </w:r>
      <w:proofErr w:type="spellEnd"/>
      <w:r>
        <w:rPr>
          <w:rFonts w:ascii="Arial" w:hAnsi="Arial" w:cs="Arial"/>
          <w:sz w:val="26"/>
          <w:szCs w:val="26"/>
        </w:rPr>
        <w:t xml:space="preserve"> v záujmovej oblasti.</w:t>
      </w:r>
    </w:p>
    <w:p w:rsidR="006D40B7" w:rsidRDefault="006D40B7" w:rsidP="00D25968">
      <w:pPr>
        <w:spacing w:after="0" w:line="240" w:lineRule="auto"/>
        <w:ind w:right="1"/>
        <w:jc w:val="both"/>
        <w:rPr>
          <w:rFonts w:ascii="Arial" w:hAnsi="Arial" w:cs="Arial"/>
          <w:sz w:val="26"/>
          <w:szCs w:val="26"/>
        </w:rPr>
      </w:pPr>
      <w:r>
        <w:rPr>
          <w:rFonts w:ascii="Arial" w:hAnsi="Arial" w:cs="Arial"/>
          <w:sz w:val="26"/>
          <w:szCs w:val="26"/>
        </w:rPr>
        <w:t xml:space="preserve">-  Počas výstavby žiadame neuskladňovať stavebný ani iný materiál na pobrežnom pozemku, okrem materiálu súvisiaceho s výstavbou </w:t>
      </w:r>
      <w:proofErr w:type="spellStart"/>
      <w:r>
        <w:rPr>
          <w:rFonts w:ascii="Arial" w:hAnsi="Arial" w:cs="Arial"/>
          <w:sz w:val="26"/>
          <w:szCs w:val="26"/>
        </w:rPr>
        <w:t>výustneho</w:t>
      </w:r>
      <w:proofErr w:type="spellEnd"/>
      <w:r>
        <w:rPr>
          <w:rFonts w:ascii="Arial" w:hAnsi="Arial" w:cs="Arial"/>
          <w:sz w:val="26"/>
          <w:szCs w:val="26"/>
        </w:rPr>
        <w:t xml:space="preserve"> potrubia a odberného miesta, stavebné práce súvisiace s realizáciou </w:t>
      </w:r>
      <w:proofErr w:type="spellStart"/>
      <w:r>
        <w:rPr>
          <w:rFonts w:ascii="Arial" w:hAnsi="Arial" w:cs="Arial"/>
          <w:sz w:val="26"/>
          <w:szCs w:val="26"/>
        </w:rPr>
        <w:t>výustného</w:t>
      </w:r>
      <w:proofErr w:type="spellEnd"/>
      <w:r>
        <w:rPr>
          <w:rFonts w:ascii="Arial" w:hAnsi="Arial" w:cs="Arial"/>
          <w:sz w:val="26"/>
          <w:szCs w:val="26"/>
        </w:rPr>
        <w:t xml:space="preserve"> objektu, schodov je potrebné vykonávať počas nízkych alebo bežných vodných stavov a riadiť sa aktuálnou situáciou na vodnom toku.</w:t>
      </w:r>
    </w:p>
    <w:p w:rsidR="006D40B7" w:rsidRDefault="006D40B7" w:rsidP="00D25968">
      <w:pPr>
        <w:spacing w:after="0" w:line="240" w:lineRule="auto"/>
        <w:ind w:right="1"/>
        <w:jc w:val="both"/>
        <w:rPr>
          <w:rFonts w:ascii="Arial" w:hAnsi="Arial" w:cs="Arial"/>
          <w:sz w:val="26"/>
          <w:szCs w:val="26"/>
        </w:rPr>
      </w:pPr>
      <w:r>
        <w:rPr>
          <w:rFonts w:ascii="Arial" w:hAnsi="Arial" w:cs="Arial"/>
          <w:sz w:val="26"/>
          <w:szCs w:val="26"/>
        </w:rPr>
        <w:t xml:space="preserve">-  Pri realizácii stavebných prác, resp. búracích prác ako aj v období užívania stavby je potrebné používať mechanizmy v bezchybnom technickom stave a také postupy, aby </w:t>
      </w:r>
      <w:r>
        <w:rPr>
          <w:rFonts w:ascii="Arial" w:hAnsi="Arial" w:cs="Arial"/>
          <w:sz w:val="26"/>
          <w:szCs w:val="26"/>
        </w:rPr>
        <w:lastRenderedPageBreak/>
        <w:t>nedošlo k prípadnému ohrozeniu alebo zhoršeniu kvality povrchových, prípadne až podzemných vôd v lokalite.</w:t>
      </w:r>
    </w:p>
    <w:p w:rsidR="006D40B7" w:rsidRDefault="006D40B7" w:rsidP="00D25968">
      <w:pPr>
        <w:spacing w:after="0" w:line="240" w:lineRule="auto"/>
        <w:ind w:right="1"/>
        <w:jc w:val="both"/>
        <w:rPr>
          <w:rFonts w:ascii="Arial" w:hAnsi="Arial" w:cs="Arial"/>
          <w:sz w:val="26"/>
          <w:szCs w:val="26"/>
        </w:rPr>
      </w:pPr>
      <w:r>
        <w:rPr>
          <w:rFonts w:ascii="Arial" w:hAnsi="Arial" w:cs="Arial"/>
          <w:sz w:val="26"/>
          <w:szCs w:val="26"/>
        </w:rPr>
        <w:t>-  K začatiu a ukončeniu stavby a tiež k začatiu, priebehu a ukončeniu prác súvisiacich so zásahom do pobrežného pozemku a koryta vodného toku Čierny Hron, požadujeme prizvať zástupcu Správy povodia horného Hrona Zvolen.</w:t>
      </w:r>
    </w:p>
    <w:p w:rsidR="007D5784" w:rsidRDefault="007D5784" w:rsidP="00D25968">
      <w:pPr>
        <w:spacing w:after="0" w:line="240" w:lineRule="auto"/>
        <w:ind w:right="1"/>
        <w:jc w:val="both"/>
        <w:rPr>
          <w:rFonts w:ascii="Arial" w:hAnsi="Arial" w:cs="Arial"/>
          <w:sz w:val="26"/>
          <w:szCs w:val="26"/>
        </w:rPr>
      </w:pPr>
      <w:r>
        <w:rPr>
          <w:rFonts w:ascii="Arial" w:hAnsi="Arial" w:cs="Arial"/>
          <w:sz w:val="26"/>
          <w:szCs w:val="26"/>
        </w:rPr>
        <w:t xml:space="preserve">-  V súvislosti s využívaním navrhovaného </w:t>
      </w:r>
      <w:proofErr w:type="spellStart"/>
      <w:r>
        <w:rPr>
          <w:rFonts w:ascii="Arial" w:hAnsi="Arial" w:cs="Arial"/>
          <w:sz w:val="26"/>
          <w:szCs w:val="26"/>
        </w:rPr>
        <w:t>výustného</w:t>
      </w:r>
      <w:proofErr w:type="spellEnd"/>
      <w:r>
        <w:rPr>
          <w:rFonts w:ascii="Arial" w:hAnsi="Arial" w:cs="Arial"/>
          <w:sz w:val="26"/>
          <w:szCs w:val="26"/>
        </w:rPr>
        <w:t xml:space="preserve"> objektu upozorňujeme na skutočnosť, že prevádzkovateľ </w:t>
      </w:r>
      <w:proofErr w:type="spellStart"/>
      <w:r>
        <w:rPr>
          <w:rFonts w:ascii="Arial" w:hAnsi="Arial" w:cs="Arial"/>
          <w:sz w:val="26"/>
          <w:szCs w:val="26"/>
        </w:rPr>
        <w:t>výustného</w:t>
      </w:r>
      <w:proofErr w:type="spellEnd"/>
      <w:r>
        <w:rPr>
          <w:rFonts w:ascii="Arial" w:hAnsi="Arial" w:cs="Arial"/>
          <w:sz w:val="26"/>
          <w:szCs w:val="26"/>
        </w:rPr>
        <w:t xml:space="preserve"> objektu bude povinný zabezpečovať správu a prevádzku </w:t>
      </w:r>
      <w:proofErr w:type="spellStart"/>
      <w:r>
        <w:rPr>
          <w:rFonts w:ascii="Arial" w:hAnsi="Arial" w:cs="Arial"/>
          <w:sz w:val="26"/>
          <w:szCs w:val="26"/>
        </w:rPr>
        <w:t>výustného</w:t>
      </w:r>
      <w:proofErr w:type="spellEnd"/>
      <w:r>
        <w:rPr>
          <w:rFonts w:ascii="Arial" w:hAnsi="Arial" w:cs="Arial"/>
          <w:sz w:val="26"/>
          <w:szCs w:val="26"/>
        </w:rPr>
        <w:t xml:space="preserve"> objektu v zmysle ustanovení § 47 ods. 3 vodného zákona.</w:t>
      </w:r>
    </w:p>
    <w:p w:rsidR="007D5784" w:rsidRDefault="007D5784" w:rsidP="00D25968">
      <w:pPr>
        <w:spacing w:after="0" w:line="240" w:lineRule="auto"/>
        <w:ind w:right="1"/>
        <w:jc w:val="both"/>
        <w:rPr>
          <w:rFonts w:ascii="Arial" w:hAnsi="Arial" w:cs="Arial"/>
          <w:sz w:val="26"/>
          <w:szCs w:val="26"/>
        </w:rPr>
      </w:pPr>
      <w:r>
        <w:rPr>
          <w:rFonts w:ascii="Arial" w:hAnsi="Arial" w:cs="Arial"/>
          <w:sz w:val="26"/>
          <w:szCs w:val="26"/>
        </w:rPr>
        <w:t xml:space="preserve">-  Po ukončení stavby je potrebné na trvalý záber zo strany vlastníka stavby uzatvoriť so SVP, š. p, OZ Banská Bystrica zmluvný vzťah (vecné bremeno). Pre tento účel stavebník zabezpečí najneskôr do 30 dní po ukončení stavby geometrický plán skutočného vyhotovenia stavby potrebný na presné vymedzenie zabratej plochy pre účely </w:t>
      </w:r>
      <w:proofErr w:type="spellStart"/>
      <w:r>
        <w:rPr>
          <w:rFonts w:ascii="Arial" w:hAnsi="Arial" w:cs="Arial"/>
          <w:sz w:val="26"/>
          <w:szCs w:val="26"/>
        </w:rPr>
        <w:t>majetko-právneho</w:t>
      </w:r>
      <w:proofErr w:type="spellEnd"/>
      <w:r>
        <w:rPr>
          <w:rFonts w:ascii="Arial" w:hAnsi="Arial" w:cs="Arial"/>
          <w:sz w:val="26"/>
          <w:szCs w:val="26"/>
        </w:rPr>
        <w:t xml:space="preserve"> </w:t>
      </w:r>
      <w:proofErr w:type="spellStart"/>
      <w:r>
        <w:rPr>
          <w:rFonts w:ascii="Arial" w:hAnsi="Arial" w:cs="Arial"/>
          <w:sz w:val="26"/>
          <w:szCs w:val="26"/>
        </w:rPr>
        <w:t>vysporiadania</w:t>
      </w:r>
      <w:proofErr w:type="spellEnd"/>
      <w:r>
        <w:rPr>
          <w:rFonts w:ascii="Arial" w:hAnsi="Arial" w:cs="Arial"/>
          <w:sz w:val="26"/>
          <w:szCs w:val="26"/>
        </w:rPr>
        <w:t xml:space="preserve"> pozemkov.</w:t>
      </w:r>
    </w:p>
    <w:p w:rsidR="007D5784" w:rsidRPr="00C2604C" w:rsidRDefault="007D5784" w:rsidP="00D25968">
      <w:pPr>
        <w:spacing w:after="0" w:line="240" w:lineRule="auto"/>
        <w:ind w:right="1"/>
        <w:jc w:val="both"/>
        <w:rPr>
          <w:rFonts w:ascii="Arial" w:hAnsi="Arial" w:cs="Arial"/>
          <w:sz w:val="26"/>
          <w:szCs w:val="26"/>
        </w:rPr>
      </w:pPr>
      <w:r>
        <w:rPr>
          <w:rFonts w:ascii="Arial" w:hAnsi="Arial" w:cs="Arial"/>
          <w:sz w:val="26"/>
          <w:szCs w:val="26"/>
        </w:rPr>
        <w:t>-   V prípade akýchkoľvek zmien počas realizácie predmetnej stavby oproti teraz predloženej dokumentácii žiadame tieto zmeny bezodkladne oznámiť SVP š.p., OZ Banská Bystrica.</w:t>
      </w:r>
    </w:p>
    <w:p w:rsidR="00AC37D8" w:rsidRDefault="00AC37D8" w:rsidP="00D25968">
      <w:pPr>
        <w:spacing w:after="0" w:line="240" w:lineRule="auto"/>
        <w:ind w:right="1"/>
        <w:jc w:val="both"/>
        <w:rPr>
          <w:rFonts w:ascii="Arial" w:hAnsi="Arial" w:cs="Arial"/>
          <w:b/>
          <w:sz w:val="26"/>
          <w:szCs w:val="26"/>
        </w:rPr>
      </w:pPr>
      <w:r>
        <w:rPr>
          <w:rFonts w:ascii="Arial" w:hAnsi="Arial" w:cs="Arial"/>
          <w:b/>
          <w:sz w:val="26"/>
          <w:szCs w:val="26"/>
        </w:rPr>
        <w:t>Tieto požiadavky sú v projekte stavby EXPEDIČNÝ SKLAD ČIERNY BALOG zahrnuté.</w:t>
      </w:r>
    </w:p>
    <w:p w:rsidR="00AC37D8" w:rsidRPr="00AC37D8" w:rsidRDefault="00AC37D8" w:rsidP="00D25968">
      <w:pPr>
        <w:spacing w:after="0" w:line="240" w:lineRule="auto"/>
        <w:ind w:right="1"/>
        <w:jc w:val="both"/>
        <w:rPr>
          <w:rFonts w:ascii="Arial" w:hAnsi="Arial" w:cs="Arial"/>
          <w:b/>
          <w:sz w:val="26"/>
          <w:szCs w:val="26"/>
        </w:rPr>
      </w:pPr>
    </w:p>
    <w:p w:rsidR="00EE32D0" w:rsidRPr="000F4F92" w:rsidRDefault="00EE32D0" w:rsidP="00D25968">
      <w:pPr>
        <w:pStyle w:val="Nadpis3"/>
        <w:spacing w:after="0"/>
        <w:ind w:right="1"/>
        <w:jc w:val="both"/>
        <w:rPr>
          <w:u w:val="single"/>
        </w:rPr>
      </w:pPr>
      <w:r w:rsidRPr="000F4F92">
        <w:rPr>
          <w:u w:val="single"/>
        </w:rPr>
        <w:t>5. VECNÉ A ČASOVÉ VÄZBY NA OKOLITÚ VÝSTAVBU:</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Stavba dažďovej gravitačnej kanalizácie s ORL KL </w:t>
      </w:r>
      <w:proofErr w:type="spellStart"/>
      <w:r>
        <w:rPr>
          <w:rFonts w:ascii="Arial" w:hAnsi="Arial" w:cs="Arial"/>
          <w:sz w:val="24"/>
          <w:szCs w:val="24"/>
        </w:rPr>
        <w:t>Integro</w:t>
      </w:r>
      <w:proofErr w:type="spellEnd"/>
      <w:r>
        <w:rPr>
          <w:rFonts w:ascii="Arial" w:hAnsi="Arial" w:cs="Arial"/>
          <w:sz w:val="24"/>
          <w:szCs w:val="24"/>
        </w:rPr>
        <w:t xml:space="preserve"> 100 je podmieňujúcou investíciou na skvalitnenie práce na </w:t>
      </w:r>
      <w:proofErr w:type="spellStart"/>
      <w:r>
        <w:rPr>
          <w:rFonts w:ascii="Arial" w:hAnsi="Arial" w:cs="Arial"/>
          <w:sz w:val="24"/>
          <w:szCs w:val="24"/>
        </w:rPr>
        <w:t>manipulačno</w:t>
      </w:r>
      <w:proofErr w:type="spellEnd"/>
      <w:r>
        <w:rPr>
          <w:rFonts w:ascii="Arial" w:hAnsi="Arial" w:cs="Arial"/>
          <w:sz w:val="24"/>
          <w:szCs w:val="24"/>
        </w:rPr>
        <w:t xml:space="preserve"> expedičnom sklade dreva LSR š.p. v Čiernom Balogu. </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Počas vykonávania stavebných prác bude prevádzka na drevosklade značne znížená.</w:t>
      </w:r>
    </w:p>
    <w:p w:rsidR="00EE32D0" w:rsidRDefault="00EE32D0" w:rsidP="00D25968">
      <w:pPr>
        <w:spacing w:after="0" w:line="240" w:lineRule="auto"/>
        <w:ind w:right="1"/>
        <w:jc w:val="both"/>
        <w:rPr>
          <w:rFonts w:ascii="Arial" w:hAnsi="Arial" w:cs="Arial"/>
          <w:sz w:val="24"/>
          <w:szCs w:val="24"/>
        </w:rPr>
      </w:pPr>
    </w:p>
    <w:p w:rsidR="00EE32D0" w:rsidRDefault="00EE32D0" w:rsidP="00D25968">
      <w:pPr>
        <w:spacing w:after="0" w:line="240" w:lineRule="auto"/>
        <w:ind w:right="1"/>
        <w:jc w:val="both"/>
        <w:rPr>
          <w:rFonts w:ascii="Arial" w:hAnsi="Arial" w:cs="Arial"/>
          <w:b/>
          <w:sz w:val="24"/>
          <w:szCs w:val="24"/>
          <w:u w:val="single"/>
        </w:rPr>
      </w:pPr>
      <w:r>
        <w:rPr>
          <w:rFonts w:ascii="Arial" w:hAnsi="Arial" w:cs="Arial"/>
          <w:b/>
          <w:sz w:val="24"/>
          <w:szCs w:val="24"/>
          <w:u w:val="single"/>
        </w:rPr>
        <w:t>6.  VYKONANÉ PRIESKUMY:</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Na stavenisku nebol vykonaný geologický a ani hydrogeologický prieskum. </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Obec Čierny Balog leží v strede </w:t>
      </w:r>
      <w:proofErr w:type="spellStart"/>
      <w:r>
        <w:rPr>
          <w:rFonts w:ascii="Arial" w:hAnsi="Arial" w:cs="Arial"/>
          <w:sz w:val="24"/>
          <w:szCs w:val="24"/>
        </w:rPr>
        <w:t>Veporských</w:t>
      </w:r>
      <w:proofErr w:type="spellEnd"/>
      <w:r>
        <w:rPr>
          <w:rFonts w:ascii="Arial" w:hAnsi="Arial" w:cs="Arial"/>
          <w:sz w:val="24"/>
          <w:szCs w:val="24"/>
        </w:rPr>
        <w:t xml:space="preserve"> vrchov, cca 9 km od okresného mesta Brezno. Tvorí ju 13 osád situovaných pozdĺž toku Čierneho Hrona a v priľahlých oblastiach obkolesených hustými lesmi. Rieka Čierny Hron tvorí os územia a pokračuje severozápadným smerom k obci Hronec, kde sa vlieva do Hrona.</w:t>
      </w:r>
    </w:p>
    <w:p w:rsidR="00EE32D0" w:rsidRPr="007E0492" w:rsidRDefault="00EE32D0" w:rsidP="00D25968">
      <w:pPr>
        <w:spacing w:after="0" w:line="240" w:lineRule="auto"/>
        <w:ind w:right="1"/>
        <w:jc w:val="both"/>
        <w:rPr>
          <w:rFonts w:ascii="Arial" w:hAnsi="Arial" w:cs="Arial"/>
          <w:sz w:val="24"/>
          <w:szCs w:val="24"/>
        </w:rPr>
      </w:pPr>
    </w:p>
    <w:p w:rsidR="00EE32D0" w:rsidRPr="00DD642F" w:rsidRDefault="00EE32D0" w:rsidP="00D25968">
      <w:pPr>
        <w:spacing w:after="0" w:line="240" w:lineRule="auto"/>
        <w:ind w:right="1"/>
        <w:jc w:val="both"/>
        <w:rPr>
          <w:rFonts w:ascii="Arial" w:hAnsi="Arial" w:cs="Arial"/>
          <w:b/>
          <w:sz w:val="24"/>
          <w:szCs w:val="24"/>
        </w:rPr>
      </w:pPr>
      <w:r>
        <w:rPr>
          <w:rFonts w:ascii="Arial" w:hAnsi="Arial" w:cs="Arial"/>
          <w:b/>
          <w:sz w:val="24"/>
          <w:szCs w:val="24"/>
        </w:rPr>
        <w:t>Hydrologické údaje:</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Tok :                               Čierny Hron</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Hydrologické číslo:         4-23-01-088</w:t>
      </w:r>
    </w:p>
    <w:p w:rsidR="00611FD6" w:rsidRDefault="00611FD6" w:rsidP="00D25968">
      <w:pPr>
        <w:spacing w:after="0" w:line="240" w:lineRule="auto"/>
        <w:ind w:right="1"/>
        <w:jc w:val="both"/>
        <w:rPr>
          <w:rFonts w:ascii="Arial" w:hAnsi="Arial" w:cs="Arial"/>
          <w:sz w:val="24"/>
          <w:szCs w:val="24"/>
        </w:rPr>
      </w:pPr>
      <w:r>
        <w:rPr>
          <w:rFonts w:ascii="Arial" w:hAnsi="Arial" w:cs="Arial"/>
          <w:sz w:val="24"/>
          <w:szCs w:val="24"/>
        </w:rPr>
        <w:t>Riečny km:                      12,340</w:t>
      </w:r>
    </w:p>
    <w:p w:rsidR="00611FD6" w:rsidRDefault="00611FD6" w:rsidP="00D25968">
      <w:pPr>
        <w:spacing w:after="0" w:line="240" w:lineRule="auto"/>
        <w:ind w:right="1"/>
        <w:jc w:val="both"/>
        <w:rPr>
          <w:rFonts w:ascii="Arial" w:hAnsi="Arial" w:cs="Arial"/>
          <w:sz w:val="24"/>
          <w:szCs w:val="24"/>
        </w:rPr>
      </w:pPr>
      <w:r>
        <w:rPr>
          <w:rFonts w:ascii="Arial" w:hAnsi="Arial" w:cs="Arial"/>
          <w:sz w:val="24"/>
          <w:szCs w:val="24"/>
        </w:rPr>
        <w:t>Kód vodného útvaru:       SKR0006</w:t>
      </w:r>
    </w:p>
    <w:p w:rsidR="00611FD6" w:rsidRDefault="00611FD6" w:rsidP="00D25968">
      <w:pPr>
        <w:spacing w:after="0" w:line="240" w:lineRule="auto"/>
        <w:ind w:right="1"/>
        <w:jc w:val="both"/>
        <w:rPr>
          <w:rFonts w:ascii="Arial" w:hAnsi="Arial" w:cs="Arial"/>
          <w:sz w:val="24"/>
          <w:szCs w:val="24"/>
        </w:rPr>
      </w:pPr>
      <w:r>
        <w:rPr>
          <w:rFonts w:ascii="Arial" w:hAnsi="Arial" w:cs="Arial"/>
          <w:sz w:val="24"/>
          <w:szCs w:val="24"/>
        </w:rPr>
        <w:t>Typ vodného útvaru:        K3M</w:t>
      </w:r>
    </w:p>
    <w:p w:rsidR="00EE32D0" w:rsidRPr="000C1565" w:rsidRDefault="00EE32D0" w:rsidP="00D25968">
      <w:pPr>
        <w:spacing w:after="0" w:line="240" w:lineRule="auto"/>
        <w:ind w:right="1"/>
        <w:jc w:val="both"/>
        <w:rPr>
          <w:rFonts w:ascii="Arial" w:hAnsi="Arial" w:cs="Arial"/>
          <w:sz w:val="24"/>
          <w:szCs w:val="24"/>
        </w:rPr>
      </w:pPr>
      <w:r>
        <w:rPr>
          <w:rFonts w:ascii="Arial" w:hAnsi="Arial" w:cs="Arial"/>
          <w:sz w:val="24"/>
          <w:szCs w:val="24"/>
        </w:rPr>
        <w:t>Prietok</w:t>
      </w:r>
      <w:r w:rsidR="00611FD6">
        <w:rPr>
          <w:rFonts w:ascii="Arial" w:hAnsi="Arial" w:cs="Arial"/>
          <w:sz w:val="24"/>
          <w:szCs w:val="24"/>
        </w:rPr>
        <w:t xml:space="preserve">                              </w:t>
      </w:r>
      <w:r>
        <w:rPr>
          <w:rFonts w:ascii="Arial" w:hAnsi="Arial" w:cs="Arial"/>
          <w:sz w:val="24"/>
          <w:szCs w:val="24"/>
        </w:rPr>
        <w:t>1,25 m</w:t>
      </w:r>
      <w:r>
        <w:rPr>
          <w:rFonts w:ascii="Arial" w:hAnsi="Arial" w:cs="Arial"/>
          <w:sz w:val="24"/>
          <w:szCs w:val="24"/>
          <w:vertAlign w:val="superscript"/>
        </w:rPr>
        <w:t>3</w:t>
      </w:r>
      <w:r>
        <w:rPr>
          <w:rFonts w:ascii="Arial" w:hAnsi="Arial" w:cs="Arial"/>
          <w:sz w:val="24"/>
          <w:szCs w:val="24"/>
        </w:rPr>
        <w:t>/s</w:t>
      </w:r>
      <w:r>
        <w:rPr>
          <w:rFonts w:ascii="Arial" w:hAnsi="Arial" w:cs="Arial"/>
          <w:sz w:val="24"/>
          <w:szCs w:val="24"/>
          <w:vertAlign w:val="superscript"/>
        </w:rPr>
        <w:t>-1</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Plocha povodia:                92,93 km</w:t>
      </w:r>
      <w:r>
        <w:rPr>
          <w:rFonts w:ascii="Arial" w:hAnsi="Arial" w:cs="Arial"/>
          <w:sz w:val="24"/>
          <w:szCs w:val="24"/>
          <w:vertAlign w:val="superscript"/>
        </w:rPr>
        <w:t>2</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Q</w:t>
      </w:r>
      <w:r>
        <w:rPr>
          <w:rFonts w:ascii="Arial" w:hAnsi="Arial" w:cs="Arial"/>
          <w:sz w:val="24"/>
          <w:szCs w:val="24"/>
          <w:vertAlign w:val="subscript"/>
        </w:rPr>
        <w:t>100r</w:t>
      </w:r>
      <w:r>
        <w:rPr>
          <w:rFonts w:ascii="Arial" w:hAnsi="Arial" w:cs="Arial"/>
          <w:sz w:val="24"/>
          <w:szCs w:val="24"/>
        </w:rPr>
        <w:t xml:space="preserve"> :    </w:t>
      </w:r>
      <w:r w:rsidR="00611FD6">
        <w:rPr>
          <w:rFonts w:ascii="Arial" w:hAnsi="Arial" w:cs="Arial"/>
          <w:sz w:val="24"/>
          <w:szCs w:val="24"/>
        </w:rPr>
        <w:t xml:space="preserve">                            </w:t>
      </w:r>
      <w:r>
        <w:rPr>
          <w:rFonts w:ascii="Arial" w:hAnsi="Arial" w:cs="Arial"/>
          <w:sz w:val="24"/>
          <w:szCs w:val="24"/>
        </w:rPr>
        <w:t>92  m</w:t>
      </w:r>
      <w:r>
        <w:rPr>
          <w:rFonts w:ascii="Arial" w:hAnsi="Arial" w:cs="Arial"/>
          <w:sz w:val="24"/>
          <w:szCs w:val="24"/>
          <w:vertAlign w:val="superscript"/>
        </w:rPr>
        <w:t>3</w:t>
      </w:r>
      <w:r>
        <w:rPr>
          <w:rFonts w:ascii="Arial" w:hAnsi="Arial" w:cs="Arial"/>
          <w:sz w:val="24"/>
          <w:szCs w:val="24"/>
        </w:rPr>
        <w:t>.s</w:t>
      </w:r>
      <w:r>
        <w:rPr>
          <w:rFonts w:ascii="Arial" w:hAnsi="Arial" w:cs="Arial"/>
          <w:sz w:val="24"/>
          <w:szCs w:val="24"/>
          <w:vertAlign w:val="superscript"/>
        </w:rPr>
        <w:t>-1</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Q</w:t>
      </w:r>
      <w:r>
        <w:rPr>
          <w:rFonts w:ascii="Arial" w:hAnsi="Arial" w:cs="Arial"/>
          <w:sz w:val="24"/>
          <w:szCs w:val="24"/>
          <w:vertAlign w:val="subscript"/>
        </w:rPr>
        <w:t xml:space="preserve">355-denný      </w:t>
      </w:r>
      <w:r w:rsidR="00611FD6">
        <w:rPr>
          <w:rFonts w:ascii="Arial" w:hAnsi="Arial" w:cs="Arial"/>
          <w:sz w:val="24"/>
          <w:szCs w:val="24"/>
        </w:rPr>
        <w:t xml:space="preserve">                        </w:t>
      </w:r>
      <w:r>
        <w:rPr>
          <w:rFonts w:ascii="Arial" w:hAnsi="Arial" w:cs="Arial"/>
          <w:sz w:val="24"/>
          <w:szCs w:val="24"/>
        </w:rPr>
        <w:t>0,26 m</w:t>
      </w:r>
      <w:r>
        <w:rPr>
          <w:rFonts w:ascii="Arial" w:hAnsi="Arial" w:cs="Arial"/>
          <w:sz w:val="24"/>
          <w:szCs w:val="24"/>
          <w:vertAlign w:val="superscript"/>
        </w:rPr>
        <w:t>3</w:t>
      </w:r>
      <w:r>
        <w:rPr>
          <w:rFonts w:ascii="Arial" w:hAnsi="Arial" w:cs="Arial"/>
          <w:sz w:val="24"/>
          <w:szCs w:val="24"/>
        </w:rPr>
        <w:t>.s</w:t>
      </w:r>
      <w:r>
        <w:rPr>
          <w:rFonts w:ascii="Arial" w:hAnsi="Arial" w:cs="Arial"/>
          <w:sz w:val="24"/>
          <w:szCs w:val="24"/>
          <w:vertAlign w:val="superscript"/>
        </w:rPr>
        <w:t>-1</w:t>
      </w:r>
    </w:p>
    <w:p w:rsidR="00EE32D0" w:rsidRDefault="00EE32D0" w:rsidP="00D25968">
      <w:pPr>
        <w:spacing w:after="0" w:line="240" w:lineRule="auto"/>
        <w:ind w:right="1"/>
        <w:jc w:val="both"/>
        <w:rPr>
          <w:rFonts w:ascii="Arial" w:hAnsi="Arial" w:cs="Arial"/>
          <w:b/>
          <w:sz w:val="26"/>
          <w:szCs w:val="26"/>
          <w:u w:val="single"/>
        </w:rPr>
      </w:pPr>
    </w:p>
    <w:p w:rsidR="007246CA" w:rsidRDefault="007246CA" w:rsidP="00D25968">
      <w:pPr>
        <w:spacing w:after="0" w:line="240" w:lineRule="auto"/>
        <w:ind w:right="1"/>
        <w:jc w:val="both"/>
        <w:rPr>
          <w:rFonts w:ascii="Arial" w:hAnsi="Arial" w:cs="Arial"/>
          <w:sz w:val="26"/>
          <w:szCs w:val="26"/>
        </w:rPr>
      </w:pPr>
      <w:r>
        <w:rPr>
          <w:rFonts w:ascii="Arial" w:hAnsi="Arial" w:cs="Arial"/>
          <w:sz w:val="26"/>
          <w:szCs w:val="26"/>
        </w:rPr>
        <w:t xml:space="preserve">Navrhovaná stavba sa priamo dotýka záujmov SVP, š.p., Banská Štiavnica, nakoľko v rámci stavby dôjde k odvádzaniu vôd z povrchového odtoku z navrhovanej dažďovej kanalizácie prostredníctvom </w:t>
      </w:r>
      <w:proofErr w:type="spellStart"/>
      <w:r>
        <w:rPr>
          <w:rFonts w:ascii="Arial" w:hAnsi="Arial" w:cs="Arial"/>
          <w:sz w:val="26"/>
          <w:szCs w:val="26"/>
        </w:rPr>
        <w:t>výustného</w:t>
      </w:r>
      <w:proofErr w:type="spellEnd"/>
      <w:r>
        <w:rPr>
          <w:rFonts w:ascii="Arial" w:hAnsi="Arial" w:cs="Arial"/>
          <w:sz w:val="26"/>
          <w:szCs w:val="26"/>
        </w:rPr>
        <w:t xml:space="preserve"> objektu do vodohospodársky významného toku Čierny Hron, </w:t>
      </w:r>
      <w:proofErr w:type="spellStart"/>
      <w:r>
        <w:rPr>
          <w:rFonts w:ascii="Arial" w:hAnsi="Arial" w:cs="Arial"/>
          <w:sz w:val="26"/>
          <w:szCs w:val="26"/>
        </w:rPr>
        <w:t>ľavobrežne</w:t>
      </w:r>
      <w:proofErr w:type="spellEnd"/>
      <w:r>
        <w:rPr>
          <w:rFonts w:ascii="Arial" w:hAnsi="Arial" w:cs="Arial"/>
          <w:sz w:val="26"/>
          <w:szCs w:val="26"/>
        </w:rPr>
        <w:t>, v r. km 12,340 a k súbehu vedenia s vodným tokom. Pozemky pod vodným tokom parcelné číslo KN-C 11661/2 sú v správe SVP, š.p., Banská Štiavnica.</w:t>
      </w:r>
    </w:p>
    <w:p w:rsidR="007246CA" w:rsidRDefault="007246CA" w:rsidP="00D25968">
      <w:pPr>
        <w:spacing w:after="0" w:line="240" w:lineRule="auto"/>
        <w:ind w:right="1"/>
        <w:jc w:val="both"/>
        <w:rPr>
          <w:rFonts w:ascii="Arial" w:hAnsi="Arial" w:cs="Arial"/>
          <w:sz w:val="26"/>
          <w:szCs w:val="26"/>
        </w:rPr>
      </w:pPr>
      <w:r>
        <w:rPr>
          <w:rFonts w:ascii="Arial" w:hAnsi="Arial" w:cs="Arial"/>
          <w:sz w:val="26"/>
          <w:szCs w:val="26"/>
        </w:rPr>
        <w:lastRenderedPageBreak/>
        <w:t>Pre účel plánov manažmentu povodňového rizika sú vypracované mapy povodňového ohrozenia a mapy povodňového rizika so zohľadnením kartografickej interpretácie v M =1:10 000 so zobrazením rozsahu záplavy pre prietok Q</w:t>
      </w:r>
      <w:r>
        <w:rPr>
          <w:rFonts w:ascii="Arial" w:hAnsi="Arial" w:cs="Arial"/>
          <w:sz w:val="26"/>
          <w:szCs w:val="26"/>
          <w:vertAlign w:val="subscript"/>
        </w:rPr>
        <w:t>5-1000</w:t>
      </w:r>
      <w:r>
        <w:rPr>
          <w:rFonts w:ascii="Arial" w:hAnsi="Arial" w:cs="Arial"/>
          <w:sz w:val="26"/>
          <w:szCs w:val="26"/>
        </w:rPr>
        <w:t xml:space="preserve">. Z uvedených grafických výstupov vyplýva, že stavbou dotknuté pozemky by mali byť </w:t>
      </w:r>
      <w:proofErr w:type="spellStart"/>
      <w:r>
        <w:rPr>
          <w:rFonts w:ascii="Arial" w:hAnsi="Arial" w:cs="Arial"/>
          <w:sz w:val="26"/>
          <w:szCs w:val="26"/>
        </w:rPr>
        <w:t>zaplavovavné</w:t>
      </w:r>
      <w:proofErr w:type="spellEnd"/>
      <w:r>
        <w:rPr>
          <w:rFonts w:ascii="Arial" w:hAnsi="Arial" w:cs="Arial"/>
          <w:sz w:val="26"/>
          <w:szCs w:val="26"/>
        </w:rPr>
        <w:t xml:space="preserve"> vodami </w:t>
      </w:r>
      <w:proofErr w:type="spellStart"/>
      <w:r>
        <w:rPr>
          <w:rFonts w:ascii="Arial" w:hAnsi="Arial" w:cs="Arial"/>
          <w:sz w:val="26"/>
          <w:szCs w:val="26"/>
        </w:rPr>
        <w:t>vybreženými</w:t>
      </w:r>
      <w:proofErr w:type="spellEnd"/>
      <w:r>
        <w:rPr>
          <w:rFonts w:ascii="Arial" w:hAnsi="Arial" w:cs="Arial"/>
          <w:sz w:val="26"/>
          <w:szCs w:val="26"/>
        </w:rPr>
        <w:t xml:space="preserve"> z koryta vodného toku Čierny Hron pri predpokladanom Q</w:t>
      </w:r>
      <w:r>
        <w:rPr>
          <w:rFonts w:ascii="Arial" w:hAnsi="Arial" w:cs="Arial"/>
          <w:sz w:val="26"/>
          <w:szCs w:val="26"/>
          <w:vertAlign w:val="subscript"/>
        </w:rPr>
        <w:t>100</w:t>
      </w:r>
      <w:r>
        <w:rPr>
          <w:rFonts w:ascii="Arial" w:hAnsi="Arial" w:cs="Arial"/>
          <w:sz w:val="26"/>
          <w:szCs w:val="26"/>
        </w:rPr>
        <w:t>, pričom hĺbka vody by podľa spraco</w:t>
      </w:r>
      <w:r w:rsidR="00E574AE">
        <w:rPr>
          <w:rFonts w:ascii="Arial" w:hAnsi="Arial" w:cs="Arial"/>
          <w:sz w:val="26"/>
          <w:szCs w:val="26"/>
        </w:rPr>
        <w:t>v</w:t>
      </w:r>
      <w:r>
        <w:rPr>
          <w:rFonts w:ascii="Arial" w:hAnsi="Arial" w:cs="Arial"/>
          <w:sz w:val="26"/>
          <w:szCs w:val="26"/>
        </w:rPr>
        <w:t>aného modelu mala byť v rozmedzí 0,5 - 1,0 m.</w:t>
      </w:r>
    </w:p>
    <w:p w:rsidR="007246CA" w:rsidRPr="007246CA" w:rsidRDefault="007246CA" w:rsidP="00D25968">
      <w:pPr>
        <w:spacing w:after="0" w:line="240" w:lineRule="auto"/>
        <w:ind w:right="1"/>
        <w:jc w:val="both"/>
        <w:rPr>
          <w:rFonts w:ascii="Arial" w:hAnsi="Arial" w:cs="Arial"/>
          <w:sz w:val="26"/>
          <w:szCs w:val="26"/>
        </w:rPr>
      </w:pPr>
    </w:p>
    <w:p w:rsidR="00EE32D0" w:rsidRPr="00B319B0" w:rsidRDefault="00EE32D0" w:rsidP="00D25968">
      <w:pPr>
        <w:spacing w:after="0" w:line="240" w:lineRule="auto"/>
        <w:ind w:right="1"/>
        <w:jc w:val="both"/>
        <w:rPr>
          <w:rFonts w:ascii="Arial" w:hAnsi="Arial" w:cs="Arial"/>
          <w:b/>
          <w:sz w:val="26"/>
          <w:szCs w:val="26"/>
          <w:u w:val="single"/>
        </w:rPr>
      </w:pPr>
      <w:r>
        <w:rPr>
          <w:rFonts w:ascii="Arial" w:hAnsi="Arial" w:cs="Arial"/>
          <w:b/>
          <w:sz w:val="26"/>
          <w:szCs w:val="26"/>
          <w:u w:val="single"/>
        </w:rPr>
        <w:t>7</w:t>
      </w:r>
      <w:r w:rsidRPr="000F4F92">
        <w:rPr>
          <w:rFonts w:ascii="Arial" w:hAnsi="Arial" w:cs="Arial"/>
          <w:b/>
          <w:sz w:val="26"/>
          <w:szCs w:val="26"/>
          <w:u w:val="single"/>
        </w:rPr>
        <w:t xml:space="preserve">. STAVEBNO TECHNICKÉ RIEŠENIE STAVEBNÉHO OBJEKTU: </w:t>
      </w:r>
    </w:p>
    <w:p w:rsidR="00EE32D0" w:rsidRDefault="00EE32D0" w:rsidP="00D25968">
      <w:pPr>
        <w:spacing w:after="0" w:line="240" w:lineRule="auto"/>
        <w:ind w:right="1"/>
        <w:jc w:val="both"/>
        <w:rPr>
          <w:rFonts w:ascii="Arial" w:hAnsi="Arial" w:cs="Arial"/>
          <w:b/>
          <w:sz w:val="26"/>
          <w:szCs w:val="26"/>
          <w:u w:val="single"/>
        </w:rPr>
      </w:pPr>
    </w:p>
    <w:p w:rsidR="00EE32D0" w:rsidRDefault="00EE32D0" w:rsidP="00D25968">
      <w:pPr>
        <w:spacing w:after="0" w:line="240" w:lineRule="auto"/>
        <w:ind w:right="1"/>
        <w:jc w:val="both"/>
        <w:rPr>
          <w:rFonts w:ascii="Arial" w:hAnsi="Arial" w:cs="Arial"/>
          <w:b/>
          <w:sz w:val="26"/>
          <w:szCs w:val="26"/>
          <w:u w:val="single"/>
        </w:rPr>
      </w:pPr>
      <w:r>
        <w:rPr>
          <w:rFonts w:ascii="Arial" w:hAnsi="Arial" w:cs="Arial"/>
          <w:b/>
          <w:sz w:val="26"/>
          <w:szCs w:val="26"/>
          <w:u w:val="single"/>
        </w:rPr>
        <w:t xml:space="preserve">SO – 02  DAŽĎOVÁ KANALIZÁCIA a ODLUČOVAČ ROPNÝCH LÁTOK KL </w:t>
      </w:r>
      <w:proofErr w:type="spellStart"/>
      <w:r>
        <w:rPr>
          <w:rFonts w:ascii="Arial" w:hAnsi="Arial" w:cs="Arial"/>
          <w:b/>
          <w:sz w:val="26"/>
          <w:szCs w:val="26"/>
          <w:u w:val="single"/>
        </w:rPr>
        <w:t>Integro</w:t>
      </w:r>
      <w:proofErr w:type="spellEnd"/>
      <w:r>
        <w:rPr>
          <w:rFonts w:ascii="Arial" w:hAnsi="Arial" w:cs="Arial"/>
          <w:b/>
          <w:sz w:val="26"/>
          <w:szCs w:val="26"/>
          <w:u w:val="single"/>
        </w:rPr>
        <w:t xml:space="preserve"> 100: </w:t>
      </w:r>
    </w:p>
    <w:p w:rsidR="00EE32D0" w:rsidRDefault="00EE32D0" w:rsidP="00D25968">
      <w:pPr>
        <w:spacing w:after="0" w:line="240" w:lineRule="auto"/>
        <w:ind w:right="1"/>
        <w:jc w:val="both"/>
        <w:rPr>
          <w:rFonts w:ascii="Arial" w:hAnsi="Arial" w:cs="Arial"/>
          <w:b/>
          <w:sz w:val="24"/>
          <w:szCs w:val="24"/>
        </w:rPr>
      </w:pPr>
      <w:r>
        <w:rPr>
          <w:rFonts w:ascii="Arial" w:hAnsi="Arial" w:cs="Arial"/>
          <w:b/>
          <w:sz w:val="26"/>
          <w:szCs w:val="26"/>
        </w:rPr>
        <w:t>7.1. Dažďová kanalizácia</w:t>
      </w:r>
      <w:r>
        <w:rPr>
          <w:rFonts w:ascii="Arial" w:hAnsi="Arial" w:cs="Arial"/>
          <w:b/>
          <w:sz w:val="24"/>
          <w:szCs w:val="24"/>
        </w:rPr>
        <w:t>:</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Gravitačná dažďová kanalizácia </w:t>
      </w:r>
      <w:r w:rsidR="008425F3">
        <w:rPr>
          <w:rFonts w:ascii="Arial" w:hAnsi="Arial" w:cs="Arial"/>
          <w:sz w:val="24"/>
          <w:szCs w:val="24"/>
        </w:rPr>
        <w:t xml:space="preserve">bude slúžiť na zachytenie dažďových vôd z povrchového odtoku navrhnutej spevnej plochy </w:t>
      </w:r>
      <w:r w:rsidR="00AC37D8">
        <w:rPr>
          <w:rFonts w:ascii="Arial" w:hAnsi="Arial" w:cs="Arial"/>
          <w:sz w:val="24"/>
          <w:szCs w:val="24"/>
        </w:rPr>
        <w:t xml:space="preserve">(cestným betónom </w:t>
      </w:r>
      <w:r w:rsidR="008425F3">
        <w:rPr>
          <w:rFonts w:ascii="Arial" w:hAnsi="Arial" w:cs="Arial"/>
          <w:sz w:val="24"/>
          <w:szCs w:val="24"/>
        </w:rPr>
        <w:t xml:space="preserve">SO-01). Dažďová kanalizácia </w:t>
      </w:r>
      <w:r>
        <w:rPr>
          <w:rFonts w:ascii="Arial" w:hAnsi="Arial" w:cs="Arial"/>
          <w:sz w:val="24"/>
          <w:szCs w:val="24"/>
        </w:rPr>
        <w:t xml:space="preserve">je z dôvodu minimálneho spádu existujúceho drevoskladu v priečnom a pozdĺžnom smere, navrhnutá ako pozdĺžny otvorený záchytný odvodňovací  žľab, vedený od vstupnej časti expedičného skladu popri existujúcom oplotení pri lesníckej železničke, ďalej popri novom oplotení až po zaústenie do </w:t>
      </w:r>
      <w:r w:rsidRPr="00AC37D8">
        <w:rPr>
          <w:rFonts w:ascii="Arial" w:hAnsi="Arial" w:cs="Arial"/>
          <w:b/>
          <w:sz w:val="24"/>
          <w:szCs w:val="24"/>
        </w:rPr>
        <w:t xml:space="preserve">gravitačného odlučovača ropných látok KL </w:t>
      </w:r>
      <w:proofErr w:type="spellStart"/>
      <w:r w:rsidRPr="00AC37D8">
        <w:rPr>
          <w:rFonts w:ascii="Arial" w:hAnsi="Arial" w:cs="Arial"/>
          <w:b/>
          <w:sz w:val="24"/>
          <w:szCs w:val="24"/>
        </w:rPr>
        <w:t>Integro</w:t>
      </w:r>
      <w:proofErr w:type="spellEnd"/>
      <w:r w:rsidRPr="00AC37D8">
        <w:rPr>
          <w:rFonts w:ascii="Arial" w:hAnsi="Arial" w:cs="Arial"/>
          <w:b/>
          <w:sz w:val="24"/>
          <w:szCs w:val="24"/>
        </w:rPr>
        <w:t xml:space="preserve"> 100</w:t>
      </w:r>
      <w:r>
        <w:rPr>
          <w:rFonts w:ascii="Arial" w:hAnsi="Arial" w:cs="Arial"/>
          <w:sz w:val="24"/>
          <w:szCs w:val="24"/>
        </w:rPr>
        <w:t xml:space="preserve"> v ktorom budú zrážkové vody prečisťované. Odvodňovací žľab je navrhnutý v troch rôznych prierezov. </w:t>
      </w:r>
    </w:p>
    <w:p w:rsidR="00EE32D0" w:rsidRDefault="00EE32D0" w:rsidP="00D25968">
      <w:pPr>
        <w:spacing w:after="0" w:line="240" w:lineRule="auto"/>
        <w:ind w:right="1"/>
        <w:jc w:val="both"/>
        <w:rPr>
          <w:rFonts w:ascii="Arial" w:hAnsi="Arial" w:cs="Arial"/>
          <w:sz w:val="24"/>
          <w:szCs w:val="24"/>
        </w:rPr>
      </w:pPr>
      <w:r w:rsidRPr="007E0492">
        <w:rPr>
          <w:rFonts w:ascii="Arial" w:hAnsi="Arial" w:cs="Arial"/>
          <w:b/>
          <w:sz w:val="24"/>
          <w:szCs w:val="24"/>
        </w:rPr>
        <w:t>Prierez</w:t>
      </w:r>
      <w:r w:rsidR="00336D25">
        <w:rPr>
          <w:rFonts w:ascii="Arial" w:hAnsi="Arial" w:cs="Arial"/>
          <w:b/>
          <w:sz w:val="24"/>
          <w:szCs w:val="24"/>
        </w:rPr>
        <w:t xml:space="preserve"> </w:t>
      </w:r>
      <w:r>
        <w:rPr>
          <w:rFonts w:ascii="Arial" w:hAnsi="Arial" w:cs="Arial"/>
          <w:b/>
          <w:sz w:val="24"/>
          <w:szCs w:val="24"/>
        </w:rPr>
        <w:t xml:space="preserve">šírky 1,30 m a výšky </w:t>
      </w:r>
      <w:r w:rsidRPr="009F7234">
        <w:rPr>
          <w:rFonts w:ascii="Arial" w:hAnsi="Arial" w:cs="Arial"/>
          <w:b/>
          <w:sz w:val="24"/>
          <w:szCs w:val="24"/>
        </w:rPr>
        <w:t>h</w:t>
      </w:r>
      <w:r w:rsidR="008B47D9">
        <w:rPr>
          <w:rFonts w:ascii="Arial" w:hAnsi="Arial" w:cs="Arial"/>
          <w:b/>
          <w:sz w:val="24"/>
          <w:szCs w:val="24"/>
        </w:rPr>
        <w:t xml:space="preserve"> </w:t>
      </w:r>
      <w:r w:rsidRPr="009F7234">
        <w:rPr>
          <w:rFonts w:ascii="Arial" w:hAnsi="Arial" w:cs="Arial"/>
          <w:b/>
          <w:sz w:val="24"/>
          <w:szCs w:val="24"/>
        </w:rPr>
        <w:t>=</w:t>
      </w:r>
      <w:r w:rsidR="008B47D9">
        <w:rPr>
          <w:rFonts w:ascii="Arial" w:hAnsi="Arial" w:cs="Arial"/>
          <w:b/>
          <w:sz w:val="24"/>
          <w:szCs w:val="24"/>
        </w:rPr>
        <w:t xml:space="preserve"> </w:t>
      </w:r>
      <w:r w:rsidRPr="009F7234">
        <w:rPr>
          <w:rFonts w:ascii="Arial" w:hAnsi="Arial" w:cs="Arial"/>
          <w:b/>
          <w:sz w:val="24"/>
          <w:szCs w:val="24"/>
        </w:rPr>
        <w:t>0,26 m</w:t>
      </w:r>
      <w:r>
        <w:rPr>
          <w:rFonts w:ascii="Arial" w:hAnsi="Arial" w:cs="Arial"/>
          <w:sz w:val="24"/>
          <w:szCs w:val="24"/>
        </w:rPr>
        <w:t xml:space="preserve"> je vedený popri existujúcom oplotení a čiastočne popri novom oplotení (zo strany od lesnej železničky) </w:t>
      </w:r>
      <w:r>
        <w:rPr>
          <w:rFonts w:ascii="Arial" w:hAnsi="Arial" w:cs="Arial"/>
          <w:b/>
          <w:sz w:val="24"/>
          <w:szCs w:val="24"/>
        </w:rPr>
        <w:t>dĺžky</w:t>
      </w:r>
      <w:r w:rsidR="008B47D9">
        <w:rPr>
          <w:rFonts w:ascii="Arial" w:hAnsi="Arial" w:cs="Arial"/>
          <w:b/>
          <w:sz w:val="24"/>
          <w:szCs w:val="24"/>
        </w:rPr>
        <w:t xml:space="preserve"> 110</w:t>
      </w:r>
      <w:r w:rsidRPr="009F7234">
        <w:rPr>
          <w:rFonts w:ascii="Arial" w:hAnsi="Arial" w:cs="Arial"/>
          <w:b/>
          <w:sz w:val="24"/>
          <w:szCs w:val="24"/>
        </w:rPr>
        <w:t xml:space="preserve"> m.</w:t>
      </w:r>
      <w:r>
        <w:rPr>
          <w:rFonts w:ascii="Arial" w:hAnsi="Arial" w:cs="Arial"/>
          <w:sz w:val="24"/>
          <w:szCs w:val="24"/>
        </w:rPr>
        <w:t xml:space="preserve"> Začína pri lome na existujúcom oplotení v osovej vzdialenos</w:t>
      </w:r>
      <w:r w:rsidR="008B47D9">
        <w:rPr>
          <w:rFonts w:ascii="Arial" w:hAnsi="Arial" w:cs="Arial"/>
          <w:sz w:val="24"/>
          <w:szCs w:val="24"/>
        </w:rPr>
        <w:t>ti 1,50 m od neho a končí po 110</w:t>
      </w:r>
      <w:r>
        <w:rPr>
          <w:rFonts w:ascii="Arial" w:hAnsi="Arial" w:cs="Arial"/>
          <w:sz w:val="24"/>
          <w:szCs w:val="24"/>
        </w:rPr>
        <w:t xml:space="preserve"> m. Prierez odvodňovacieho žľabu šírky 1,30 m a výšky h = 0,26 m prevedie maximálny prietok Q = 180 l/s a skladá sa z prefabrikovaného cestného žľabu TBM 110-33 rozmerov 1 100/500/300 mm uloženého v </w:t>
      </w:r>
      <w:proofErr w:type="spellStart"/>
      <w:r>
        <w:rPr>
          <w:rFonts w:ascii="Arial" w:hAnsi="Arial" w:cs="Arial"/>
          <w:sz w:val="24"/>
          <w:szCs w:val="24"/>
        </w:rPr>
        <w:t>podkladnom</w:t>
      </w:r>
      <w:proofErr w:type="spellEnd"/>
      <w:r>
        <w:rPr>
          <w:rFonts w:ascii="Arial" w:hAnsi="Arial" w:cs="Arial"/>
          <w:sz w:val="24"/>
          <w:szCs w:val="24"/>
        </w:rPr>
        <w:t xml:space="preserve"> betóne C30/37 hrúbky 150 mm so sieťovinou ø 6,0 mm – oká 100x100 mm. Pod </w:t>
      </w:r>
      <w:proofErr w:type="spellStart"/>
      <w:r>
        <w:rPr>
          <w:rFonts w:ascii="Arial" w:hAnsi="Arial" w:cs="Arial"/>
          <w:sz w:val="24"/>
          <w:szCs w:val="24"/>
        </w:rPr>
        <w:t>podkladným</w:t>
      </w:r>
      <w:proofErr w:type="spellEnd"/>
      <w:r>
        <w:rPr>
          <w:rFonts w:ascii="Arial" w:hAnsi="Arial" w:cs="Arial"/>
          <w:sz w:val="24"/>
          <w:szCs w:val="24"/>
        </w:rPr>
        <w:t xml:space="preserve"> betónom bude zhotovené vyrovnávajúce lôžko zo zhutnenej </w:t>
      </w:r>
      <w:proofErr w:type="spellStart"/>
      <w:r>
        <w:rPr>
          <w:rFonts w:ascii="Arial" w:hAnsi="Arial" w:cs="Arial"/>
          <w:sz w:val="24"/>
          <w:szCs w:val="24"/>
        </w:rPr>
        <w:t>štrkodrvinyfr</w:t>
      </w:r>
      <w:proofErr w:type="spellEnd"/>
      <w:r>
        <w:rPr>
          <w:rFonts w:ascii="Arial" w:hAnsi="Arial" w:cs="Arial"/>
          <w:sz w:val="24"/>
          <w:szCs w:val="24"/>
        </w:rPr>
        <w:t xml:space="preserve">. 0-63 mm hrúbky 100 mm. Pod </w:t>
      </w:r>
      <w:proofErr w:type="spellStart"/>
      <w:r>
        <w:rPr>
          <w:rFonts w:ascii="Arial" w:hAnsi="Arial" w:cs="Arial"/>
          <w:sz w:val="24"/>
          <w:szCs w:val="24"/>
        </w:rPr>
        <w:t>štrkodrvinou</w:t>
      </w:r>
      <w:proofErr w:type="spellEnd"/>
      <w:r>
        <w:rPr>
          <w:rFonts w:ascii="Arial" w:hAnsi="Arial" w:cs="Arial"/>
          <w:sz w:val="24"/>
          <w:szCs w:val="24"/>
        </w:rPr>
        <w:t xml:space="preserve"> je navrhnutá zhutnená vrstva hrubého drveného kameniva </w:t>
      </w:r>
      <w:proofErr w:type="spellStart"/>
      <w:r>
        <w:rPr>
          <w:rFonts w:ascii="Arial" w:hAnsi="Arial" w:cs="Arial"/>
          <w:sz w:val="24"/>
          <w:szCs w:val="24"/>
        </w:rPr>
        <w:t>fr</w:t>
      </w:r>
      <w:proofErr w:type="spellEnd"/>
      <w:r>
        <w:rPr>
          <w:rFonts w:ascii="Arial" w:hAnsi="Arial" w:cs="Arial"/>
          <w:sz w:val="24"/>
          <w:szCs w:val="24"/>
        </w:rPr>
        <w:t xml:space="preserve">. 32-63 mm uložená na </w:t>
      </w:r>
      <w:proofErr w:type="spellStart"/>
      <w:r>
        <w:rPr>
          <w:rFonts w:ascii="Arial" w:hAnsi="Arial" w:cs="Arial"/>
          <w:sz w:val="24"/>
          <w:szCs w:val="24"/>
        </w:rPr>
        <w:t>geotextílii</w:t>
      </w:r>
      <w:proofErr w:type="spellEnd"/>
      <w:r>
        <w:rPr>
          <w:rFonts w:ascii="Arial" w:hAnsi="Arial" w:cs="Arial"/>
          <w:sz w:val="24"/>
          <w:szCs w:val="24"/>
        </w:rPr>
        <w:t xml:space="preserve">. Na vonkajšom okraji (od plotu) v hrubom drvenom kamenive bude položená drenážna rúra DN 100 mm obalená </w:t>
      </w:r>
      <w:proofErr w:type="spellStart"/>
      <w:r>
        <w:rPr>
          <w:rFonts w:ascii="Arial" w:hAnsi="Arial" w:cs="Arial"/>
          <w:sz w:val="24"/>
          <w:szCs w:val="24"/>
        </w:rPr>
        <w:t>geotextíliou</w:t>
      </w:r>
      <w:proofErr w:type="spellEnd"/>
      <w:r>
        <w:rPr>
          <w:rFonts w:ascii="Arial" w:hAnsi="Arial" w:cs="Arial"/>
          <w:sz w:val="24"/>
          <w:szCs w:val="24"/>
        </w:rPr>
        <w:t>. Drenáž bude zaústená do monolitickej šachty MŠ3 osadenej na záchytnom odvodňovacom žľabe. Vyspádovaná spevnená betónová plocha bude plynule napojená cez zaoblenie do cestného žľabu TBM 110-33, ktorý sa zo strany od oplotenia ohraničí cestnými obrubníkmi ABO 1-15 na stojato rozmerov 1 000/150/300 mm osadenými v betónovom lôžku.</w:t>
      </w:r>
    </w:p>
    <w:p w:rsidR="00EE32D0" w:rsidRPr="00906C7B" w:rsidRDefault="00EE32D0" w:rsidP="00D25968">
      <w:pPr>
        <w:spacing w:after="0" w:line="240" w:lineRule="auto"/>
        <w:ind w:right="1"/>
        <w:jc w:val="both"/>
        <w:rPr>
          <w:rFonts w:ascii="Arial" w:hAnsi="Arial" w:cs="Arial"/>
          <w:b/>
          <w:sz w:val="24"/>
          <w:szCs w:val="24"/>
        </w:rPr>
      </w:pPr>
      <w:r>
        <w:rPr>
          <w:rFonts w:ascii="Arial" w:hAnsi="Arial" w:cs="Arial"/>
          <w:sz w:val="24"/>
          <w:szCs w:val="24"/>
        </w:rPr>
        <w:t xml:space="preserve">Na prierez šírky 1,3 m a výšky h = 0,26 m otvoreného odvodňovacie záchytného žľabu bude plynule nadväzovať </w:t>
      </w:r>
      <w:r w:rsidRPr="006352C5">
        <w:rPr>
          <w:rFonts w:ascii="Arial" w:hAnsi="Arial" w:cs="Arial"/>
          <w:b/>
          <w:sz w:val="24"/>
          <w:szCs w:val="24"/>
        </w:rPr>
        <w:t>prierez</w:t>
      </w:r>
      <w:r w:rsidR="0046515A">
        <w:rPr>
          <w:rFonts w:ascii="Arial" w:hAnsi="Arial" w:cs="Arial"/>
          <w:b/>
          <w:sz w:val="24"/>
          <w:szCs w:val="24"/>
        </w:rPr>
        <w:t xml:space="preserve"> </w:t>
      </w:r>
      <w:r>
        <w:rPr>
          <w:rFonts w:ascii="Arial" w:hAnsi="Arial" w:cs="Arial"/>
          <w:b/>
          <w:sz w:val="24"/>
          <w:szCs w:val="24"/>
        </w:rPr>
        <w:t>šírky 1,50 m a výšky</w:t>
      </w:r>
      <w:r w:rsidR="0046515A">
        <w:rPr>
          <w:rFonts w:ascii="Arial" w:hAnsi="Arial" w:cs="Arial"/>
          <w:b/>
          <w:sz w:val="24"/>
          <w:szCs w:val="24"/>
        </w:rPr>
        <w:t xml:space="preserve"> </w:t>
      </w:r>
      <w:r>
        <w:rPr>
          <w:rFonts w:ascii="Arial" w:hAnsi="Arial" w:cs="Arial"/>
          <w:b/>
          <w:sz w:val="24"/>
          <w:szCs w:val="24"/>
        </w:rPr>
        <w:t>h = 0,42 m,</w:t>
      </w:r>
      <w:r w:rsidR="0046515A">
        <w:rPr>
          <w:rFonts w:ascii="Arial" w:hAnsi="Arial" w:cs="Arial"/>
          <w:b/>
          <w:sz w:val="24"/>
          <w:szCs w:val="24"/>
        </w:rPr>
        <w:t xml:space="preserve"> </w:t>
      </w:r>
      <w:r>
        <w:rPr>
          <w:rFonts w:ascii="Arial" w:hAnsi="Arial" w:cs="Arial"/>
          <w:b/>
          <w:sz w:val="24"/>
          <w:szCs w:val="24"/>
        </w:rPr>
        <w:t xml:space="preserve">dĺžky 55,6 m </w:t>
      </w:r>
      <w:r>
        <w:rPr>
          <w:rFonts w:ascii="Arial" w:hAnsi="Arial" w:cs="Arial"/>
          <w:sz w:val="24"/>
          <w:szCs w:val="24"/>
        </w:rPr>
        <w:t xml:space="preserve">na ktorom je situovaná monolitická železobetónová šachta </w:t>
      </w:r>
      <w:r w:rsidRPr="009F7234">
        <w:rPr>
          <w:rFonts w:ascii="Arial" w:hAnsi="Arial" w:cs="Arial"/>
          <w:b/>
          <w:sz w:val="24"/>
          <w:szCs w:val="24"/>
        </w:rPr>
        <w:t>MŠ3</w:t>
      </w:r>
      <w:r>
        <w:rPr>
          <w:rFonts w:ascii="Arial" w:hAnsi="Arial" w:cs="Arial"/>
          <w:sz w:val="24"/>
          <w:szCs w:val="24"/>
        </w:rPr>
        <w:t xml:space="preserve"> vnútorných rozmerov 1,00 x 2,00 m s prehĺbením o 0,40 m pre zachytávanie splavených nečistôt zo spevnenej plochy. Prierez záchytného žľabu h = 0,42 m bude ukončený v monolitickej železobetónovej záchytnej šachte </w:t>
      </w:r>
      <w:r w:rsidRPr="009F7234">
        <w:rPr>
          <w:rFonts w:ascii="Arial" w:hAnsi="Arial" w:cs="Arial"/>
          <w:b/>
          <w:sz w:val="24"/>
          <w:szCs w:val="24"/>
        </w:rPr>
        <w:t>MŠ2</w:t>
      </w:r>
      <w:r w:rsidR="008B47D9">
        <w:rPr>
          <w:rFonts w:ascii="Arial" w:hAnsi="Arial" w:cs="Arial"/>
          <w:b/>
          <w:sz w:val="24"/>
          <w:szCs w:val="24"/>
        </w:rPr>
        <w:t xml:space="preserve"> </w:t>
      </w:r>
      <w:r>
        <w:rPr>
          <w:rFonts w:ascii="Arial" w:hAnsi="Arial" w:cs="Arial"/>
          <w:sz w:val="24"/>
          <w:szCs w:val="24"/>
        </w:rPr>
        <w:t>rozmerov 1,00 m x 2,00 m s prehĺbením o 0,40 m.</w:t>
      </w:r>
      <w:r w:rsidR="008B47D9">
        <w:rPr>
          <w:rFonts w:ascii="Arial" w:hAnsi="Arial" w:cs="Arial"/>
          <w:sz w:val="24"/>
          <w:szCs w:val="24"/>
        </w:rPr>
        <w:t xml:space="preserve"> </w:t>
      </w:r>
      <w:r>
        <w:rPr>
          <w:rFonts w:ascii="Arial" w:hAnsi="Arial" w:cs="Arial"/>
          <w:sz w:val="24"/>
          <w:szCs w:val="24"/>
        </w:rPr>
        <w:t xml:space="preserve">Záchytný odvodňovací žľab prierezu </w:t>
      </w:r>
      <w:r w:rsidRPr="008B47D9">
        <w:rPr>
          <w:rFonts w:ascii="Arial" w:hAnsi="Arial" w:cs="Arial"/>
          <w:b/>
          <w:sz w:val="24"/>
          <w:szCs w:val="24"/>
        </w:rPr>
        <w:t>šírky 1,50 m a výšky h = 0,42 m</w:t>
      </w:r>
      <w:r w:rsidR="008B47D9">
        <w:rPr>
          <w:rFonts w:ascii="Arial" w:hAnsi="Arial" w:cs="Arial"/>
          <w:sz w:val="24"/>
          <w:szCs w:val="24"/>
        </w:rPr>
        <w:t xml:space="preserve"> </w:t>
      </w:r>
      <w:r>
        <w:rPr>
          <w:rFonts w:ascii="Arial" w:hAnsi="Arial" w:cs="Arial"/>
          <w:sz w:val="24"/>
          <w:szCs w:val="24"/>
        </w:rPr>
        <w:t xml:space="preserve">sa bude skladať z prefabrikovaného cestného žľabu TBM 110-33 (1 100/500/300 mm) ku ktorému bude zo strany od drevoskladu osadená prefabrikovaná </w:t>
      </w:r>
      <w:proofErr w:type="spellStart"/>
      <w:r>
        <w:rPr>
          <w:rFonts w:ascii="Arial" w:hAnsi="Arial" w:cs="Arial"/>
          <w:sz w:val="24"/>
          <w:szCs w:val="24"/>
        </w:rPr>
        <w:t>prídlažba</w:t>
      </w:r>
      <w:proofErr w:type="spellEnd"/>
      <w:r>
        <w:rPr>
          <w:rFonts w:ascii="Arial" w:hAnsi="Arial" w:cs="Arial"/>
          <w:sz w:val="24"/>
          <w:szCs w:val="24"/>
        </w:rPr>
        <w:t xml:space="preserve"> TBM 25-8 rozmerov 500/250/80 mm, na ktorú sa plynule naviaže betónová spevnená plocha cez zaoblenie. Cestný žľab TBM 110-33 a </w:t>
      </w:r>
      <w:proofErr w:type="spellStart"/>
      <w:r>
        <w:rPr>
          <w:rFonts w:ascii="Arial" w:hAnsi="Arial" w:cs="Arial"/>
          <w:sz w:val="24"/>
          <w:szCs w:val="24"/>
        </w:rPr>
        <w:t>prídlažba</w:t>
      </w:r>
      <w:proofErr w:type="spellEnd"/>
      <w:r>
        <w:rPr>
          <w:rFonts w:ascii="Arial" w:hAnsi="Arial" w:cs="Arial"/>
          <w:sz w:val="24"/>
          <w:szCs w:val="24"/>
        </w:rPr>
        <w:t xml:space="preserve"> TBM 25-8 budú osadené v </w:t>
      </w:r>
      <w:proofErr w:type="spellStart"/>
      <w:r>
        <w:rPr>
          <w:rFonts w:ascii="Arial" w:hAnsi="Arial" w:cs="Arial"/>
          <w:sz w:val="24"/>
          <w:szCs w:val="24"/>
        </w:rPr>
        <w:t>podkladnom</w:t>
      </w:r>
      <w:proofErr w:type="spellEnd"/>
      <w:r>
        <w:rPr>
          <w:rFonts w:ascii="Arial" w:hAnsi="Arial" w:cs="Arial"/>
          <w:sz w:val="24"/>
          <w:szCs w:val="24"/>
        </w:rPr>
        <w:t xml:space="preserve"> betóne C30/37 vystuženom sieťovinou ø 6,0 – 100x100 mm. Pod </w:t>
      </w:r>
      <w:proofErr w:type="spellStart"/>
      <w:r>
        <w:rPr>
          <w:rFonts w:ascii="Arial" w:hAnsi="Arial" w:cs="Arial"/>
          <w:sz w:val="24"/>
          <w:szCs w:val="24"/>
        </w:rPr>
        <w:t>podkladným</w:t>
      </w:r>
      <w:proofErr w:type="spellEnd"/>
      <w:r>
        <w:rPr>
          <w:rFonts w:ascii="Arial" w:hAnsi="Arial" w:cs="Arial"/>
          <w:sz w:val="24"/>
          <w:szCs w:val="24"/>
        </w:rPr>
        <w:t xml:space="preserve"> betónom bude zhotovené vyrovnávajúce zhutnené lôžko zo </w:t>
      </w:r>
      <w:proofErr w:type="spellStart"/>
      <w:r>
        <w:rPr>
          <w:rFonts w:ascii="Arial" w:hAnsi="Arial" w:cs="Arial"/>
          <w:sz w:val="24"/>
          <w:szCs w:val="24"/>
        </w:rPr>
        <w:t>štrkodrviny</w:t>
      </w:r>
      <w:proofErr w:type="spellEnd"/>
      <w:r>
        <w:rPr>
          <w:rFonts w:ascii="Arial" w:hAnsi="Arial" w:cs="Arial"/>
          <w:sz w:val="24"/>
          <w:szCs w:val="24"/>
        </w:rPr>
        <w:t xml:space="preserve"> hrúbky 100 mm uložené na </w:t>
      </w:r>
      <w:proofErr w:type="spellStart"/>
      <w:r>
        <w:rPr>
          <w:rFonts w:ascii="Arial" w:hAnsi="Arial" w:cs="Arial"/>
          <w:sz w:val="24"/>
          <w:szCs w:val="24"/>
        </w:rPr>
        <w:t>geotextílii</w:t>
      </w:r>
      <w:proofErr w:type="spellEnd"/>
      <w:r>
        <w:rPr>
          <w:rFonts w:ascii="Arial" w:hAnsi="Arial" w:cs="Arial"/>
          <w:sz w:val="24"/>
          <w:szCs w:val="24"/>
        </w:rPr>
        <w:t xml:space="preserve">. Cestný žľab TBM 110-33 bude zo strany od nového oplotenia (viacúčelovej zábrany) ukončený vyvýšenými cestnými obrubníkmi ABO 1-15 osadenými na stojato v betónovom lôžku. Pod betónovým lôžkom cestných obrubníkov je navrhnutá zhutnená </w:t>
      </w:r>
      <w:proofErr w:type="spellStart"/>
      <w:r>
        <w:rPr>
          <w:rFonts w:ascii="Arial" w:hAnsi="Arial" w:cs="Arial"/>
          <w:sz w:val="24"/>
          <w:szCs w:val="24"/>
        </w:rPr>
        <w:t>podkladná</w:t>
      </w:r>
      <w:proofErr w:type="spellEnd"/>
      <w:r>
        <w:rPr>
          <w:rFonts w:ascii="Arial" w:hAnsi="Arial" w:cs="Arial"/>
          <w:sz w:val="24"/>
          <w:szCs w:val="24"/>
        </w:rPr>
        <w:t xml:space="preserve"> vrstva </w:t>
      </w:r>
      <w:proofErr w:type="spellStart"/>
      <w:r>
        <w:rPr>
          <w:rFonts w:ascii="Arial" w:hAnsi="Arial" w:cs="Arial"/>
          <w:sz w:val="24"/>
          <w:szCs w:val="24"/>
        </w:rPr>
        <w:t>štrkodrviny</w:t>
      </w:r>
      <w:proofErr w:type="spellEnd"/>
      <w:r>
        <w:rPr>
          <w:rFonts w:ascii="Arial" w:hAnsi="Arial" w:cs="Arial"/>
          <w:sz w:val="24"/>
          <w:szCs w:val="24"/>
        </w:rPr>
        <w:t xml:space="preserve"> hrúbky 100 mm, pod ktorou bude v hrubom drvenom kamenive </w:t>
      </w:r>
      <w:proofErr w:type="spellStart"/>
      <w:r>
        <w:rPr>
          <w:rFonts w:ascii="Arial" w:hAnsi="Arial" w:cs="Arial"/>
          <w:sz w:val="24"/>
          <w:szCs w:val="24"/>
        </w:rPr>
        <w:t>fr</w:t>
      </w:r>
      <w:proofErr w:type="spellEnd"/>
      <w:r>
        <w:rPr>
          <w:rFonts w:ascii="Arial" w:hAnsi="Arial" w:cs="Arial"/>
          <w:sz w:val="24"/>
          <w:szCs w:val="24"/>
        </w:rPr>
        <w:t xml:space="preserve">. 32-63 mm hr. 300 mm osadená drenáž DN 100 mm </w:t>
      </w:r>
      <w:r>
        <w:rPr>
          <w:rFonts w:ascii="Arial" w:hAnsi="Arial" w:cs="Arial"/>
          <w:sz w:val="24"/>
          <w:szCs w:val="24"/>
        </w:rPr>
        <w:lastRenderedPageBreak/>
        <w:t xml:space="preserve">obalená </w:t>
      </w:r>
      <w:proofErr w:type="spellStart"/>
      <w:r>
        <w:rPr>
          <w:rFonts w:ascii="Arial" w:hAnsi="Arial" w:cs="Arial"/>
          <w:sz w:val="24"/>
          <w:szCs w:val="24"/>
        </w:rPr>
        <w:t>geotextíliou</w:t>
      </w:r>
      <w:proofErr w:type="spellEnd"/>
      <w:r>
        <w:rPr>
          <w:rFonts w:ascii="Arial" w:hAnsi="Arial" w:cs="Arial"/>
          <w:sz w:val="24"/>
          <w:szCs w:val="24"/>
        </w:rPr>
        <w:t>, zaústená do monolitickej záchytnej šachty MŠ2. Prierez odvodňovacieho žľabu šírky 1,50 m a výšky h = 0,42 m prevedie maximálny prietok 600 l/s.</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Od monolitickej šachty </w:t>
      </w:r>
      <w:r w:rsidRPr="00016EF6">
        <w:rPr>
          <w:rFonts w:ascii="Arial" w:hAnsi="Arial" w:cs="Arial"/>
          <w:b/>
          <w:sz w:val="24"/>
          <w:szCs w:val="24"/>
        </w:rPr>
        <w:t>MŠ2</w:t>
      </w:r>
      <w:r>
        <w:rPr>
          <w:rFonts w:ascii="Arial" w:hAnsi="Arial" w:cs="Arial"/>
          <w:sz w:val="24"/>
          <w:szCs w:val="24"/>
        </w:rPr>
        <w:t xml:space="preserve"> po monolitickú záchytnú šachtu </w:t>
      </w:r>
      <w:r w:rsidRPr="00016EF6">
        <w:rPr>
          <w:rFonts w:ascii="Arial" w:hAnsi="Arial" w:cs="Arial"/>
          <w:b/>
          <w:sz w:val="24"/>
          <w:szCs w:val="24"/>
        </w:rPr>
        <w:t>MŠ1</w:t>
      </w:r>
      <w:r w:rsidR="008B47D9">
        <w:rPr>
          <w:rFonts w:ascii="Arial" w:hAnsi="Arial" w:cs="Arial"/>
          <w:b/>
          <w:sz w:val="24"/>
          <w:szCs w:val="24"/>
        </w:rPr>
        <w:t xml:space="preserve"> </w:t>
      </w:r>
      <w:r>
        <w:rPr>
          <w:rFonts w:ascii="Arial" w:hAnsi="Arial" w:cs="Arial"/>
          <w:sz w:val="24"/>
          <w:szCs w:val="24"/>
        </w:rPr>
        <w:t xml:space="preserve">je navrhnutý otvorený záchytný odvodňovací žľab </w:t>
      </w:r>
      <w:r>
        <w:rPr>
          <w:rFonts w:ascii="Arial" w:hAnsi="Arial" w:cs="Arial"/>
          <w:b/>
          <w:sz w:val="24"/>
          <w:szCs w:val="24"/>
        </w:rPr>
        <w:t>šírky</w:t>
      </w:r>
      <w:r w:rsidR="0046515A">
        <w:rPr>
          <w:rFonts w:ascii="Arial" w:hAnsi="Arial" w:cs="Arial"/>
          <w:b/>
          <w:sz w:val="24"/>
          <w:szCs w:val="24"/>
        </w:rPr>
        <w:t xml:space="preserve"> </w:t>
      </w:r>
      <w:r>
        <w:rPr>
          <w:rFonts w:ascii="Arial" w:hAnsi="Arial" w:cs="Arial"/>
          <w:b/>
          <w:sz w:val="24"/>
          <w:szCs w:val="24"/>
        </w:rPr>
        <w:t>1,50 m a výšky</w:t>
      </w:r>
      <w:r w:rsidR="0046515A">
        <w:rPr>
          <w:rFonts w:ascii="Arial" w:hAnsi="Arial" w:cs="Arial"/>
          <w:b/>
          <w:sz w:val="24"/>
          <w:szCs w:val="24"/>
        </w:rPr>
        <w:t xml:space="preserve"> </w:t>
      </w:r>
      <w:r>
        <w:rPr>
          <w:rFonts w:ascii="Arial" w:hAnsi="Arial" w:cs="Arial"/>
          <w:b/>
          <w:sz w:val="24"/>
          <w:szCs w:val="24"/>
        </w:rPr>
        <w:t>h = 0,</w:t>
      </w:r>
      <w:r w:rsidR="00213950">
        <w:rPr>
          <w:rFonts w:ascii="Arial" w:hAnsi="Arial" w:cs="Arial"/>
          <w:b/>
          <w:sz w:val="24"/>
          <w:szCs w:val="24"/>
        </w:rPr>
        <w:t>70 m – 1,02 m, celkovej dĺžky 24</w:t>
      </w:r>
      <w:r>
        <w:rPr>
          <w:rFonts w:ascii="Arial" w:hAnsi="Arial" w:cs="Arial"/>
          <w:b/>
          <w:sz w:val="24"/>
          <w:szCs w:val="24"/>
        </w:rPr>
        <w:t xml:space="preserve"> m</w:t>
      </w:r>
      <w:r>
        <w:rPr>
          <w:rFonts w:ascii="Arial" w:hAnsi="Arial" w:cs="Arial"/>
          <w:sz w:val="24"/>
          <w:szCs w:val="24"/>
        </w:rPr>
        <w:t xml:space="preserve">, ktorý bude vedený popri navrhovanom oplotení – viacúčelovej zábrane v osovej vzdialenosti od hranice pozemku 2,50 m. Prierez odvodňovacieho žľabu h = 0,70 m – 1,02 m prevedie maximálny prietok 800 l/s. Záchytný odvodňovací žľab prierezu šírky 1,50 m a výšky h = 0,07 m – 1,02 m sa bude skladať z prefabrikovaného cestného žľabu TBM 110-33 (1 100/500/300 mm) ku ktorému bude osadená zo strany od drevoskladu prefabrikovaná </w:t>
      </w:r>
      <w:proofErr w:type="spellStart"/>
      <w:r>
        <w:rPr>
          <w:rFonts w:ascii="Arial" w:hAnsi="Arial" w:cs="Arial"/>
          <w:sz w:val="24"/>
          <w:szCs w:val="24"/>
        </w:rPr>
        <w:t>prídlažba</w:t>
      </w:r>
      <w:proofErr w:type="spellEnd"/>
      <w:r>
        <w:rPr>
          <w:rFonts w:ascii="Arial" w:hAnsi="Arial" w:cs="Arial"/>
          <w:sz w:val="24"/>
          <w:szCs w:val="24"/>
        </w:rPr>
        <w:t xml:space="preserve"> TBM 50-8 rozmerov 500/500/80 mm, na ktorú sa plynule naviaže betónová spevnená plocha cez zaoblenie. Cestný žľab TBM 110-33 a </w:t>
      </w:r>
      <w:proofErr w:type="spellStart"/>
      <w:r>
        <w:rPr>
          <w:rFonts w:ascii="Arial" w:hAnsi="Arial" w:cs="Arial"/>
          <w:sz w:val="24"/>
          <w:szCs w:val="24"/>
        </w:rPr>
        <w:t>prídlažba</w:t>
      </w:r>
      <w:proofErr w:type="spellEnd"/>
      <w:r>
        <w:rPr>
          <w:rFonts w:ascii="Arial" w:hAnsi="Arial" w:cs="Arial"/>
          <w:sz w:val="24"/>
          <w:szCs w:val="24"/>
        </w:rPr>
        <w:t xml:space="preserve"> TBM 50-8 budú osadené v </w:t>
      </w:r>
      <w:proofErr w:type="spellStart"/>
      <w:r>
        <w:rPr>
          <w:rFonts w:ascii="Arial" w:hAnsi="Arial" w:cs="Arial"/>
          <w:sz w:val="24"/>
          <w:szCs w:val="24"/>
        </w:rPr>
        <w:t>podkladnom</w:t>
      </w:r>
      <w:proofErr w:type="spellEnd"/>
      <w:r>
        <w:rPr>
          <w:rFonts w:ascii="Arial" w:hAnsi="Arial" w:cs="Arial"/>
          <w:sz w:val="24"/>
          <w:szCs w:val="24"/>
        </w:rPr>
        <w:t xml:space="preserve"> betóne C30/37 hrúbky 150 mm vystuženom sieťovinou ø 6,0 – 100x100 mm. Pod </w:t>
      </w:r>
      <w:proofErr w:type="spellStart"/>
      <w:r>
        <w:rPr>
          <w:rFonts w:ascii="Arial" w:hAnsi="Arial" w:cs="Arial"/>
          <w:sz w:val="24"/>
          <w:szCs w:val="24"/>
        </w:rPr>
        <w:t>podkladným</w:t>
      </w:r>
      <w:proofErr w:type="spellEnd"/>
      <w:r>
        <w:rPr>
          <w:rFonts w:ascii="Arial" w:hAnsi="Arial" w:cs="Arial"/>
          <w:sz w:val="24"/>
          <w:szCs w:val="24"/>
        </w:rPr>
        <w:t xml:space="preserve"> betónom bude zhotovené vyrovnávajúce zhutnené lôžko zo </w:t>
      </w:r>
      <w:proofErr w:type="spellStart"/>
      <w:r>
        <w:rPr>
          <w:rFonts w:ascii="Arial" w:hAnsi="Arial" w:cs="Arial"/>
          <w:sz w:val="24"/>
          <w:szCs w:val="24"/>
        </w:rPr>
        <w:t>štrkodrviny</w:t>
      </w:r>
      <w:proofErr w:type="spellEnd"/>
      <w:r>
        <w:rPr>
          <w:rFonts w:ascii="Arial" w:hAnsi="Arial" w:cs="Arial"/>
          <w:sz w:val="24"/>
          <w:szCs w:val="24"/>
        </w:rPr>
        <w:t xml:space="preserve"> hrúbky 100 mm uložené na </w:t>
      </w:r>
      <w:proofErr w:type="spellStart"/>
      <w:r>
        <w:rPr>
          <w:rFonts w:ascii="Arial" w:hAnsi="Arial" w:cs="Arial"/>
          <w:sz w:val="24"/>
          <w:szCs w:val="24"/>
        </w:rPr>
        <w:t>geotextílii</w:t>
      </w:r>
      <w:proofErr w:type="spellEnd"/>
      <w:r>
        <w:rPr>
          <w:rFonts w:ascii="Arial" w:hAnsi="Arial" w:cs="Arial"/>
          <w:sz w:val="24"/>
          <w:szCs w:val="24"/>
        </w:rPr>
        <w:t xml:space="preserve">. Cestný žľab TBM 110-33 bude zo strany od nového oplotenia (viacúčelovej zábrany) ukončený vyvýšenými cestnými obrubníkmi ABO 1-15 osadenými na stojato v betónovom lôžku. Pod betónovým lôžkom cestných obrubníkov je navrhnutá zhutnená </w:t>
      </w:r>
      <w:proofErr w:type="spellStart"/>
      <w:r>
        <w:rPr>
          <w:rFonts w:ascii="Arial" w:hAnsi="Arial" w:cs="Arial"/>
          <w:sz w:val="24"/>
          <w:szCs w:val="24"/>
        </w:rPr>
        <w:t>podkladná</w:t>
      </w:r>
      <w:proofErr w:type="spellEnd"/>
      <w:r>
        <w:rPr>
          <w:rFonts w:ascii="Arial" w:hAnsi="Arial" w:cs="Arial"/>
          <w:sz w:val="24"/>
          <w:szCs w:val="24"/>
        </w:rPr>
        <w:t xml:space="preserve"> vrstva </w:t>
      </w:r>
      <w:proofErr w:type="spellStart"/>
      <w:r>
        <w:rPr>
          <w:rFonts w:ascii="Arial" w:hAnsi="Arial" w:cs="Arial"/>
          <w:sz w:val="24"/>
          <w:szCs w:val="24"/>
        </w:rPr>
        <w:t>štrkodrviny</w:t>
      </w:r>
      <w:proofErr w:type="spellEnd"/>
      <w:r>
        <w:rPr>
          <w:rFonts w:ascii="Arial" w:hAnsi="Arial" w:cs="Arial"/>
          <w:sz w:val="24"/>
          <w:szCs w:val="24"/>
        </w:rPr>
        <w:t xml:space="preserve"> hrúbky 100 mm, pod ktorou bude v hrubom drvenom kamenive </w:t>
      </w:r>
      <w:proofErr w:type="spellStart"/>
      <w:r>
        <w:rPr>
          <w:rFonts w:ascii="Arial" w:hAnsi="Arial" w:cs="Arial"/>
          <w:sz w:val="24"/>
          <w:szCs w:val="24"/>
        </w:rPr>
        <w:t>fr</w:t>
      </w:r>
      <w:proofErr w:type="spellEnd"/>
      <w:r>
        <w:rPr>
          <w:rFonts w:ascii="Arial" w:hAnsi="Arial" w:cs="Arial"/>
          <w:sz w:val="24"/>
          <w:szCs w:val="24"/>
        </w:rPr>
        <w:t xml:space="preserve">. 32-63 mm hr. 300 mm osadená drenáž DN 100 mm obalená </w:t>
      </w:r>
      <w:proofErr w:type="spellStart"/>
      <w:r>
        <w:rPr>
          <w:rFonts w:ascii="Arial" w:hAnsi="Arial" w:cs="Arial"/>
          <w:sz w:val="24"/>
          <w:szCs w:val="24"/>
        </w:rPr>
        <w:t>geotextíliou</w:t>
      </w:r>
      <w:proofErr w:type="spellEnd"/>
      <w:r>
        <w:rPr>
          <w:rFonts w:ascii="Arial" w:hAnsi="Arial" w:cs="Arial"/>
          <w:sz w:val="24"/>
          <w:szCs w:val="24"/>
        </w:rPr>
        <w:t xml:space="preserve"> zaústená do monolitickej záchytnej šachty MŠ1. </w:t>
      </w:r>
    </w:p>
    <w:p w:rsidR="00EE32D0" w:rsidRPr="005D585A" w:rsidRDefault="00EE32D0" w:rsidP="00D25968">
      <w:pPr>
        <w:spacing w:after="0" w:line="240" w:lineRule="auto"/>
        <w:ind w:right="1"/>
        <w:jc w:val="both"/>
        <w:rPr>
          <w:rFonts w:ascii="Arial" w:hAnsi="Arial" w:cs="Arial"/>
          <w:b/>
          <w:sz w:val="24"/>
          <w:szCs w:val="24"/>
        </w:rPr>
      </w:pPr>
      <w:r w:rsidRPr="005D585A">
        <w:rPr>
          <w:rFonts w:ascii="Arial" w:hAnsi="Arial" w:cs="Arial"/>
          <w:b/>
          <w:sz w:val="24"/>
          <w:szCs w:val="24"/>
        </w:rPr>
        <w:t xml:space="preserve">Pred záchytným rigolom a monolitickými železobetónovými šachtami MŠ1, MŠ2 a MŠ3 budú osadené prenosné oceľové zábrany pre uskladnenie guľatiny. </w:t>
      </w:r>
    </w:p>
    <w:p w:rsidR="00EE32D0" w:rsidRDefault="00EE32D0" w:rsidP="00D25968">
      <w:pPr>
        <w:spacing w:after="0" w:line="240" w:lineRule="auto"/>
        <w:ind w:right="1"/>
        <w:jc w:val="both"/>
        <w:rPr>
          <w:rFonts w:ascii="Arial" w:hAnsi="Arial" w:cs="Arial"/>
          <w:sz w:val="24"/>
          <w:szCs w:val="24"/>
        </w:rPr>
      </w:pPr>
    </w:p>
    <w:p w:rsidR="008B47D9" w:rsidRDefault="00EE32D0" w:rsidP="00D25968">
      <w:pPr>
        <w:spacing w:after="0" w:line="240" w:lineRule="auto"/>
        <w:ind w:right="1"/>
        <w:jc w:val="both"/>
        <w:rPr>
          <w:rFonts w:ascii="Arial" w:hAnsi="Arial" w:cs="Arial"/>
          <w:sz w:val="24"/>
          <w:szCs w:val="24"/>
        </w:rPr>
      </w:pPr>
      <w:r w:rsidRPr="00CF67F9">
        <w:rPr>
          <w:rFonts w:ascii="Arial" w:hAnsi="Arial" w:cs="Arial"/>
          <w:b/>
          <w:sz w:val="24"/>
          <w:szCs w:val="24"/>
        </w:rPr>
        <w:t>Od monolitickej záchytnej šachty</w:t>
      </w:r>
      <w:r w:rsidR="0046515A">
        <w:rPr>
          <w:rFonts w:ascii="Arial" w:hAnsi="Arial" w:cs="Arial"/>
          <w:b/>
          <w:sz w:val="24"/>
          <w:szCs w:val="24"/>
        </w:rPr>
        <w:t xml:space="preserve"> </w:t>
      </w:r>
      <w:r w:rsidRPr="002F413F">
        <w:rPr>
          <w:rFonts w:ascii="Arial" w:hAnsi="Arial" w:cs="Arial"/>
          <w:b/>
          <w:sz w:val="24"/>
          <w:szCs w:val="24"/>
        </w:rPr>
        <w:t>MŠ1</w:t>
      </w:r>
      <w:r>
        <w:rPr>
          <w:rFonts w:ascii="Arial" w:hAnsi="Arial" w:cs="Arial"/>
          <w:sz w:val="24"/>
          <w:szCs w:val="24"/>
        </w:rPr>
        <w:t xml:space="preserve"> do </w:t>
      </w:r>
      <w:r w:rsidRPr="002F413F">
        <w:rPr>
          <w:rFonts w:ascii="Arial" w:hAnsi="Arial" w:cs="Arial"/>
          <w:b/>
          <w:sz w:val="24"/>
          <w:szCs w:val="24"/>
        </w:rPr>
        <w:t xml:space="preserve">odlučovača ropných látok KL </w:t>
      </w:r>
      <w:proofErr w:type="spellStart"/>
      <w:r w:rsidRPr="002F413F">
        <w:rPr>
          <w:rFonts w:ascii="Arial" w:hAnsi="Arial" w:cs="Arial"/>
          <w:b/>
          <w:sz w:val="24"/>
          <w:szCs w:val="24"/>
        </w:rPr>
        <w:t>Integro</w:t>
      </w:r>
      <w:proofErr w:type="spellEnd"/>
      <w:r w:rsidRPr="002F413F">
        <w:rPr>
          <w:rFonts w:ascii="Arial" w:hAnsi="Arial" w:cs="Arial"/>
          <w:b/>
          <w:sz w:val="24"/>
          <w:szCs w:val="24"/>
        </w:rPr>
        <w:t xml:space="preserve"> 100</w:t>
      </w:r>
      <w:r>
        <w:rPr>
          <w:rFonts w:ascii="Arial" w:hAnsi="Arial" w:cs="Arial"/>
          <w:sz w:val="24"/>
          <w:szCs w:val="24"/>
        </w:rPr>
        <w:t xml:space="preserve"> a z </w:t>
      </w:r>
      <w:r w:rsidRPr="002F413F">
        <w:rPr>
          <w:rFonts w:ascii="Arial" w:hAnsi="Arial" w:cs="Arial"/>
          <w:b/>
          <w:sz w:val="24"/>
          <w:szCs w:val="24"/>
        </w:rPr>
        <w:t xml:space="preserve">ORL po </w:t>
      </w:r>
      <w:r w:rsidR="0046515A">
        <w:rPr>
          <w:rFonts w:ascii="Arial" w:hAnsi="Arial" w:cs="Arial"/>
          <w:b/>
          <w:sz w:val="24"/>
          <w:szCs w:val="24"/>
        </w:rPr>
        <w:t>prefabrikovanú kanalizačnú šachtu Š1</w:t>
      </w:r>
      <w:r>
        <w:rPr>
          <w:rFonts w:ascii="Arial" w:hAnsi="Arial" w:cs="Arial"/>
          <w:sz w:val="24"/>
          <w:szCs w:val="24"/>
        </w:rPr>
        <w:t xml:space="preserve"> bude vedené kanalizačné potrubie z PVC-U </w:t>
      </w:r>
      <w:proofErr w:type="spellStart"/>
      <w:r>
        <w:rPr>
          <w:rFonts w:ascii="Arial" w:hAnsi="Arial" w:cs="Arial"/>
          <w:sz w:val="24"/>
          <w:szCs w:val="24"/>
        </w:rPr>
        <w:t>korugovaných</w:t>
      </w:r>
      <w:proofErr w:type="spellEnd"/>
      <w:r>
        <w:rPr>
          <w:rFonts w:ascii="Arial" w:hAnsi="Arial" w:cs="Arial"/>
          <w:sz w:val="24"/>
          <w:szCs w:val="24"/>
        </w:rPr>
        <w:t xml:space="preserve"> rúr DN 400 mm </w:t>
      </w:r>
      <w:r w:rsidR="00181AF6">
        <w:rPr>
          <w:rFonts w:ascii="Arial" w:hAnsi="Arial" w:cs="Arial"/>
          <w:sz w:val="24"/>
          <w:szCs w:val="24"/>
        </w:rPr>
        <w:t xml:space="preserve">s kruhovou pevnosťou minimálne SN8, </w:t>
      </w:r>
      <w:r>
        <w:rPr>
          <w:rFonts w:ascii="Arial" w:hAnsi="Arial" w:cs="Arial"/>
          <w:sz w:val="24"/>
          <w:szCs w:val="24"/>
        </w:rPr>
        <w:t>v</w:t>
      </w:r>
      <w:r w:rsidR="0046515A">
        <w:rPr>
          <w:rFonts w:ascii="Arial" w:hAnsi="Arial" w:cs="Arial"/>
          <w:sz w:val="24"/>
          <w:szCs w:val="24"/>
        </w:rPr>
        <w:t xml:space="preserve"> spáde 0,7 %, </w:t>
      </w:r>
      <w:r w:rsidR="0046515A" w:rsidRPr="009148AA">
        <w:rPr>
          <w:rFonts w:ascii="Arial" w:hAnsi="Arial" w:cs="Arial"/>
          <w:b/>
          <w:sz w:val="24"/>
          <w:szCs w:val="24"/>
        </w:rPr>
        <w:t>celkovej dĺžky 3,25</w:t>
      </w:r>
      <w:r w:rsidR="008B47D9" w:rsidRPr="009148AA">
        <w:rPr>
          <w:rFonts w:ascii="Arial" w:hAnsi="Arial" w:cs="Arial"/>
          <w:b/>
          <w:sz w:val="24"/>
          <w:szCs w:val="24"/>
        </w:rPr>
        <w:t xml:space="preserve"> </w:t>
      </w:r>
      <w:r w:rsidRPr="009148AA">
        <w:rPr>
          <w:rFonts w:ascii="Arial" w:hAnsi="Arial" w:cs="Arial"/>
          <w:b/>
          <w:sz w:val="24"/>
          <w:szCs w:val="24"/>
        </w:rPr>
        <w:t xml:space="preserve"> m</w:t>
      </w:r>
      <w:r>
        <w:rPr>
          <w:rFonts w:ascii="Arial" w:hAnsi="Arial" w:cs="Arial"/>
          <w:sz w:val="24"/>
          <w:szCs w:val="24"/>
        </w:rPr>
        <w:t>.</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Základnou požiadavkou na objekty ktoré dopravujú odpadovú vodu je vodotesnosť v zmysle STN 73 6505. Gravitačné potrubie musí zodpovedať </w:t>
      </w:r>
      <w:proofErr w:type="spellStart"/>
      <w:r>
        <w:rPr>
          <w:rFonts w:ascii="Arial" w:hAnsi="Arial" w:cs="Arial"/>
          <w:sz w:val="24"/>
          <w:szCs w:val="24"/>
        </w:rPr>
        <w:t>kritériam</w:t>
      </w:r>
      <w:proofErr w:type="spellEnd"/>
      <w:r>
        <w:rPr>
          <w:rFonts w:ascii="Arial" w:hAnsi="Arial" w:cs="Arial"/>
          <w:sz w:val="24"/>
          <w:szCs w:val="24"/>
        </w:rPr>
        <w:t xml:space="preserve"> STN 73 6716.</w:t>
      </w:r>
    </w:p>
    <w:p w:rsidR="00EE32D0" w:rsidRPr="00813D12" w:rsidRDefault="00EE32D0" w:rsidP="00D25968">
      <w:pPr>
        <w:spacing w:after="0" w:line="240" w:lineRule="auto"/>
        <w:ind w:right="1"/>
        <w:jc w:val="both"/>
        <w:rPr>
          <w:rFonts w:ascii="Arial" w:hAnsi="Arial" w:cs="Arial"/>
          <w:b/>
          <w:sz w:val="24"/>
          <w:szCs w:val="24"/>
        </w:rPr>
      </w:pPr>
      <w:r w:rsidRPr="00813D12">
        <w:rPr>
          <w:rFonts w:ascii="Arial" w:hAnsi="Arial" w:cs="Arial"/>
          <w:b/>
          <w:sz w:val="24"/>
          <w:szCs w:val="24"/>
        </w:rPr>
        <w:t>Pri návrhu kanalizácie bola rešpektovaná norma STN 75 6101 čl. 7.2.3, podľa ktorého sa neodporúča navrhovať sklon kanalizácie menší ako sklon „I“ v %</w:t>
      </w:r>
      <w:r w:rsidRPr="00813D12">
        <w:rPr>
          <w:rFonts w:ascii="Arial" w:hAnsi="Arial" w:cs="Arial"/>
          <w:b/>
          <w:sz w:val="24"/>
          <w:szCs w:val="24"/>
          <w:vertAlign w:val="subscript"/>
        </w:rPr>
        <w:t>o</w:t>
      </w:r>
      <w:r w:rsidRPr="00813D12">
        <w:rPr>
          <w:rFonts w:ascii="Arial" w:hAnsi="Arial" w:cs="Arial"/>
          <w:b/>
          <w:sz w:val="24"/>
          <w:szCs w:val="24"/>
        </w:rPr>
        <w:t>, vypočítaný zo vzťahu:</w:t>
      </w:r>
    </w:p>
    <w:p w:rsidR="00EE32D0" w:rsidRPr="00813D12" w:rsidRDefault="00EE32D0" w:rsidP="00D25968">
      <w:pPr>
        <w:spacing w:after="0" w:line="240" w:lineRule="auto"/>
        <w:ind w:right="1"/>
        <w:jc w:val="both"/>
        <w:rPr>
          <w:rFonts w:ascii="Arial" w:hAnsi="Arial" w:cs="Arial"/>
          <w:b/>
          <w:sz w:val="24"/>
          <w:szCs w:val="24"/>
        </w:rPr>
      </w:pPr>
      <w:r w:rsidRPr="00813D12">
        <w:rPr>
          <w:rFonts w:ascii="Arial" w:hAnsi="Arial" w:cs="Arial"/>
          <w:b/>
          <w:sz w:val="24"/>
          <w:szCs w:val="24"/>
        </w:rPr>
        <w:t xml:space="preserve">I = 1 500/D   (D – je priemer kruhovej stoky – navrhovaný DN 400 mm). Najmenší navrhnutý sklon </w:t>
      </w:r>
      <w:r>
        <w:rPr>
          <w:rFonts w:ascii="Arial" w:hAnsi="Arial" w:cs="Arial"/>
          <w:b/>
          <w:sz w:val="24"/>
          <w:szCs w:val="24"/>
        </w:rPr>
        <w:t>gravitačnej dažďovej kanalizácie je 7</w:t>
      </w:r>
      <w:r w:rsidRPr="00813D12">
        <w:rPr>
          <w:rFonts w:ascii="Arial" w:hAnsi="Arial" w:cs="Arial"/>
          <w:b/>
          <w:sz w:val="24"/>
          <w:szCs w:val="24"/>
        </w:rPr>
        <w:t>,0 %</w:t>
      </w:r>
      <w:r w:rsidRPr="00813D12">
        <w:rPr>
          <w:rFonts w:ascii="Arial" w:hAnsi="Arial" w:cs="Arial"/>
          <w:b/>
          <w:sz w:val="24"/>
          <w:szCs w:val="24"/>
          <w:vertAlign w:val="subscript"/>
        </w:rPr>
        <w:t>o</w:t>
      </w:r>
      <w:r w:rsidR="00336D25">
        <w:rPr>
          <w:rFonts w:ascii="Arial" w:hAnsi="Arial" w:cs="Arial"/>
          <w:b/>
          <w:sz w:val="24"/>
          <w:szCs w:val="24"/>
          <w:vertAlign w:val="subscript"/>
        </w:rPr>
        <w:t xml:space="preserve"> </w:t>
      </w:r>
      <w:r>
        <w:rPr>
          <w:rFonts w:ascii="Arial" w:hAnsi="Arial" w:cs="Arial"/>
          <w:b/>
          <w:sz w:val="24"/>
          <w:szCs w:val="24"/>
        </w:rPr>
        <w:t>čo vyhovuje výpočtu</w:t>
      </w:r>
      <w:r w:rsidRPr="00813D12">
        <w:rPr>
          <w:rFonts w:ascii="Arial" w:hAnsi="Arial" w:cs="Arial"/>
          <w:b/>
          <w:sz w:val="24"/>
          <w:szCs w:val="24"/>
        </w:rPr>
        <w:t>.</w:t>
      </w:r>
    </w:p>
    <w:p w:rsidR="00EE32D0" w:rsidRPr="005C686D" w:rsidRDefault="00EE32D0" w:rsidP="00D25968">
      <w:pPr>
        <w:pStyle w:val="Odsekzoznamu"/>
        <w:spacing w:after="0" w:line="240" w:lineRule="auto"/>
        <w:ind w:left="0" w:right="1"/>
        <w:jc w:val="both"/>
        <w:rPr>
          <w:rFonts w:ascii="Arial" w:hAnsi="Arial" w:cs="Arial"/>
          <w:sz w:val="24"/>
          <w:szCs w:val="24"/>
        </w:rPr>
      </w:pPr>
      <w:r w:rsidRPr="005C686D">
        <w:rPr>
          <w:rFonts w:ascii="Arial" w:hAnsi="Arial" w:cs="Arial"/>
          <w:sz w:val="24"/>
          <w:szCs w:val="24"/>
        </w:rPr>
        <w:t xml:space="preserve">Pred zahájením výstavby novej </w:t>
      </w:r>
      <w:r>
        <w:rPr>
          <w:rFonts w:ascii="Arial" w:hAnsi="Arial" w:cs="Arial"/>
          <w:sz w:val="24"/>
          <w:szCs w:val="24"/>
        </w:rPr>
        <w:t xml:space="preserve">dažďovej </w:t>
      </w:r>
      <w:r w:rsidRPr="005C686D">
        <w:rPr>
          <w:rFonts w:ascii="Arial" w:hAnsi="Arial" w:cs="Arial"/>
          <w:sz w:val="24"/>
          <w:szCs w:val="24"/>
        </w:rPr>
        <w:t>kanalizácie musia byť vytýčené všetky existujúce podzemné inžinierske siete v trase kanalizácie od ich správcov, aby nedošlo k ich porušeniu, resp. úrazu. Samotné výkopové práce sa budú vykonávať strojne okrem úsekov, kde dochádza ku kr</w:t>
      </w:r>
      <w:r>
        <w:rPr>
          <w:rFonts w:ascii="Arial" w:hAnsi="Arial" w:cs="Arial"/>
          <w:sz w:val="24"/>
          <w:szCs w:val="24"/>
        </w:rPr>
        <w:t>ižovaniu, resp. tesnému súbehu s</w:t>
      </w:r>
      <w:r w:rsidRPr="005C686D">
        <w:rPr>
          <w:rFonts w:ascii="Arial" w:hAnsi="Arial" w:cs="Arial"/>
          <w:sz w:val="24"/>
          <w:szCs w:val="24"/>
        </w:rPr>
        <w:t> existujúcimi podzemnými sieťami, tu sa budú výkopové práce realizovať ručným spôsobom. Vykopanú ry</w:t>
      </w:r>
      <w:r>
        <w:rPr>
          <w:rFonts w:ascii="Arial" w:hAnsi="Arial" w:cs="Arial"/>
          <w:sz w:val="24"/>
          <w:szCs w:val="24"/>
        </w:rPr>
        <w:t xml:space="preserve">hu je pri výkopoch hĺbky nad 1,3 </w:t>
      </w:r>
      <w:r w:rsidRPr="005C686D">
        <w:rPr>
          <w:rFonts w:ascii="Arial" w:hAnsi="Arial" w:cs="Arial"/>
          <w:sz w:val="24"/>
          <w:szCs w:val="24"/>
        </w:rPr>
        <w:t xml:space="preserve">m nutné zabezpečiť zodpovedným zvislým </w:t>
      </w:r>
      <w:proofErr w:type="spellStart"/>
      <w:r w:rsidRPr="005C686D">
        <w:rPr>
          <w:rFonts w:ascii="Arial" w:hAnsi="Arial" w:cs="Arial"/>
          <w:sz w:val="24"/>
          <w:szCs w:val="24"/>
        </w:rPr>
        <w:t>pažením</w:t>
      </w:r>
      <w:proofErr w:type="spellEnd"/>
      <w:r>
        <w:rPr>
          <w:rFonts w:ascii="Arial" w:hAnsi="Arial" w:cs="Arial"/>
          <w:sz w:val="24"/>
          <w:szCs w:val="24"/>
        </w:rPr>
        <w:t xml:space="preserve"> podľa geologických a hydrogeologických pomerov v súlade s platnými bezpečnostnými predpismi. Vo výkopoch hlbších ako 1,5 m budú zriadené zostupy a výstupy vzdialené od seba najviac 30,0 m.</w:t>
      </w:r>
    </w:p>
    <w:p w:rsidR="00EE32D0" w:rsidRPr="005C686D" w:rsidRDefault="00EE32D0" w:rsidP="00D25968">
      <w:pPr>
        <w:pStyle w:val="Odsekzoznamu"/>
        <w:spacing w:after="0" w:line="240" w:lineRule="auto"/>
        <w:ind w:left="0" w:right="1"/>
        <w:jc w:val="both"/>
        <w:rPr>
          <w:rFonts w:ascii="Arial" w:hAnsi="Arial" w:cs="Arial"/>
          <w:sz w:val="24"/>
          <w:szCs w:val="24"/>
        </w:rPr>
      </w:pPr>
      <w:r w:rsidRPr="005C686D">
        <w:rPr>
          <w:rFonts w:ascii="Arial" w:hAnsi="Arial" w:cs="Arial"/>
          <w:sz w:val="24"/>
          <w:szCs w:val="24"/>
        </w:rPr>
        <w:t>Podzemné vedenia, nachádzajúce sa v ryhe, je nutné zabezpečiť podoprením, resp. vyviazaním</w:t>
      </w:r>
      <w:r>
        <w:rPr>
          <w:rFonts w:ascii="Arial" w:hAnsi="Arial" w:cs="Arial"/>
          <w:sz w:val="24"/>
          <w:szCs w:val="24"/>
        </w:rPr>
        <w:t xml:space="preserve"> tak aby nebola porušená ich prevádza</w:t>
      </w:r>
      <w:r w:rsidRPr="005C686D">
        <w:rPr>
          <w:rFonts w:ascii="Arial" w:hAnsi="Arial" w:cs="Arial"/>
          <w:sz w:val="24"/>
          <w:szCs w:val="24"/>
        </w:rPr>
        <w:t xml:space="preserve">. Po hrubom výkope sa dno ryhy zarovná do predpísaného sklonu zodpovedajúceho </w:t>
      </w:r>
      <w:proofErr w:type="spellStart"/>
      <w:r w:rsidRPr="005C686D">
        <w:rPr>
          <w:rFonts w:ascii="Arial" w:hAnsi="Arial" w:cs="Arial"/>
          <w:sz w:val="24"/>
          <w:szCs w:val="24"/>
        </w:rPr>
        <w:t>nivelete</w:t>
      </w:r>
      <w:proofErr w:type="spellEnd"/>
      <w:r w:rsidRPr="005C686D">
        <w:rPr>
          <w:rFonts w:ascii="Arial" w:hAnsi="Arial" w:cs="Arial"/>
          <w:sz w:val="24"/>
          <w:szCs w:val="24"/>
        </w:rPr>
        <w:t xml:space="preserve"> navrhovaného potrubia. Potom sa dno ryhy upraví rozprestretím vrstvy lôžka, ktoré musí mať po zhutnení</w:t>
      </w:r>
      <w:r>
        <w:rPr>
          <w:rFonts w:ascii="Arial" w:hAnsi="Arial" w:cs="Arial"/>
          <w:sz w:val="24"/>
          <w:szCs w:val="24"/>
        </w:rPr>
        <w:t xml:space="preserve"> 150 mm</w:t>
      </w:r>
      <w:r w:rsidRPr="005C686D">
        <w:rPr>
          <w:rFonts w:ascii="Arial" w:hAnsi="Arial" w:cs="Arial"/>
          <w:sz w:val="24"/>
          <w:szCs w:val="24"/>
        </w:rPr>
        <w:t xml:space="preserve"> predpísanú hrúbku. Následne sa vykoná </w:t>
      </w:r>
      <w:proofErr w:type="spellStart"/>
      <w:r w:rsidRPr="005C686D">
        <w:rPr>
          <w:rFonts w:ascii="Arial" w:hAnsi="Arial" w:cs="Arial"/>
          <w:sz w:val="24"/>
          <w:szCs w:val="24"/>
        </w:rPr>
        <w:t>pokládka</w:t>
      </w:r>
      <w:proofErr w:type="spellEnd"/>
      <w:r w:rsidRPr="005C686D">
        <w:rPr>
          <w:rFonts w:ascii="Arial" w:hAnsi="Arial" w:cs="Arial"/>
          <w:sz w:val="24"/>
          <w:szCs w:val="24"/>
        </w:rPr>
        <w:t xml:space="preserve"> a montáž potrubia.</w:t>
      </w:r>
    </w:p>
    <w:p w:rsidR="00EE32D0" w:rsidRPr="005C686D" w:rsidRDefault="00EE32D0" w:rsidP="00D25968">
      <w:pPr>
        <w:pStyle w:val="Odsekzoznamu"/>
        <w:spacing w:after="0" w:line="240" w:lineRule="auto"/>
        <w:ind w:left="0" w:right="1"/>
        <w:jc w:val="both"/>
        <w:rPr>
          <w:rFonts w:ascii="Arial" w:hAnsi="Arial" w:cs="Arial"/>
          <w:sz w:val="24"/>
          <w:szCs w:val="24"/>
        </w:rPr>
      </w:pPr>
      <w:r w:rsidRPr="005C686D">
        <w:rPr>
          <w:rFonts w:ascii="Arial" w:hAnsi="Arial" w:cs="Arial"/>
          <w:sz w:val="24"/>
          <w:szCs w:val="24"/>
        </w:rPr>
        <w:t xml:space="preserve">Po uložení potrubia sa potrubie obsype. Obsyp sa po bokoch rúr ukladá a hutní rovnomerne po vrstvách max. hrúbky 100 mm. Výška </w:t>
      </w:r>
      <w:proofErr w:type="spellStart"/>
      <w:r w:rsidRPr="005C686D">
        <w:rPr>
          <w:rFonts w:ascii="Arial" w:hAnsi="Arial" w:cs="Arial"/>
          <w:sz w:val="24"/>
          <w:szCs w:val="24"/>
        </w:rPr>
        <w:t>obsypu</w:t>
      </w:r>
      <w:proofErr w:type="spellEnd"/>
      <w:r w:rsidRPr="005C686D">
        <w:rPr>
          <w:rFonts w:ascii="Arial" w:hAnsi="Arial" w:cs="Arial"/>
          <w:sz w:val="24"/>
          <w:szCs w:val="24"/>
        </w:rPr>
        <w:t xml:space="preserve"> bude 300 mm nad vrchol potrubia,</w:t>
      </w:r>
      <w:r>
        <w:rPr>
          <w:rFonts w:ascii="Arial" w:hAnsi="Arial" w:cs="Arial"/>
          <w:sz w:val="24"/>
          <w:szCs w:val="24"/>
        </w:rPr>
        <w:t xml:space="preserve"> pričom sa obsyp priamo nad rúrou</w:t>
      </w:r>
      <w:r w:rsidRPr="005C686D">
        <w:rPr>
          <w:rFonts w:ascii="Arial" w:hAnsi="Arial" w:cs="Arial"/>
          <w:sz w:val="24"/>
          <w:szCs w:val="24"/>
        </w:rPr>
        <w:t xml:space="preserve"> nezhutňuje. Zásyp ryhy sa bude ukladať a hutniť rovnomerne po celej šírke ryhy po vrstvách hrúbky 100- 150 mm. Zhutnenie lôžka, </w:t>
      </w:r>
      <w:proofErr w:type="spellStart"/>
      <w:r w:rsidRPr="005C686D">
        <w:rPr>
          <w:rFonts w:ascii="Arial" w:hAnsi="Arial" w:cs="Arial"/>
          <w:sz w:val="24"/>
          <w:szCs w:val="24"/>
        </w:rPr>
        <w:t>obsypu</w:t>
      </w:r>
      <w:proofErr w:type="spellEnd"/>
      <w:r w:rsidRPr="005C686D">
        <w:rPr>
          <w:rFonts w:ascii="Arial" w:hAnsi="Arial" w:cs="Arial"/>
          <w:sz w:val="24"/>
          <w:szCs w:val="24"/>
        </w:rPr>
        <w:t xml:space="preserve"> a zásypu ryhy určuje norma STN 72 10 05, mieru zhutnenia predstavuje hodnota 95 % PS. </w:t>
      </w:r>
    </w:p>
    <w:p w:rsidR="00EE32D0" w:rsidRPr="005C686D" w:rsidRDefault="00EE32D0" w:rsidP="00D25968">
      <w:pPr>
        <w:pStyle w:val="Odsekzoznamu"/>
        <w:spacing w:after="0" w:line="240" w:lineRule="auto"/>
        <w:ind w:left="0" w:right="1"/>
        <w:jc w:val="both"/>
        <w:rPr>
          <w:rFonts w:ascii="Arial" w:hAnsi="Arial" w:cs="Arial"/>
          <w:sz w:val="24"/>
          <w:szCs w:val="24"/>
        </w:rPr>
      </w:pPr>
      <w:r w:rsidRPr="005C686D">
        <w:rPr>
          <w:rFonts w:ascii="Arial" w:hAnsi="Arial" w:cs="Arial"/>
          <w:sz w:val="24"/>
          <w:szCs w:val="24"/>
        </w:rPr>
        <w:lastRenderedPageBreak/>
        <w:t xml:space="preserve">Na zásyp ryhy nad predpísaným </w:t>
      </w:r>
      <w:proofErr w:type="spellStart"/>
      <w:r w:rsidRPr="005C686D">
        <w:rPr>
          <w:rFonts w:ascii="Arial" w:hAnsi="Arial" w:cs="Arial"/>
          <w:sz w:val="24"/>
          <w:szCs w:val="24"/>
        </w:rPr>
        <w:t>obsypom</w:t>
      </w:r>
      <w:proofErr w:type="spellEnd"/>
      <w:r w:rsidRPr="005C686D">
        <w:rPr>
          <w:rFonts w:ascii="Arial" w:hAnsi="Arial" w:cs="Arial"/>
          <w:sz w:val="24"/>
          <w:szCs w:val="24"/>
        </w:rPr>
        <w:t xml:space="preserve"> hr. 300 mm bude možné použiť štrkovitý materiál, alt. výkopovú zeminu po posúdení jej vhodnosti. </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V prípade výskytu križovania, resp. súbehu navrhovanej kanalizácie s podzemnými inžinierskymi sieťami, je potrené dodržať stanovené odstupové vzdialenosti podľa STN 73 6005, STN 38 6410 a zákona 656/2004 § 56.</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Najmenšie dovolené vodorovné vzdialenosti od vonkajších povrchov vedení pri súbehu s podzemnými vedeniami sú nasledovné:</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vodovod                         60 cm</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STL plynovod               100 cm</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VTL plynovod                 800 cm</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silové káble                    50 cm</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xml:space="preserve">- </w:t>
      </w:r>
      <w:proofErr w:type="spellStart"/>
      <w:r w:rsidRPr="005C686D">
        <w:rPr>
          <w:rFonts w:ascii="Arial" w:hAnsi="Arial" w:cs="Arial"/>
          <w:sz w:val="24"/>
          <w:szCs w:val="24"/>
        </w:rPr>
        <w:t>telekom</w:t>
      </w:r>
      <w:proofErr w:type="spellEnd"/>
      <w:r w:rsidRPr="005C686D">
        <w:rPr>
          <w:rFonts w:ascii="Arial" w:hAnsi="Arial" w:cs="Arial"/>
          <w:sz w:val="24"/>
          <w:szCs w:val="24"/>
        </w:rPr>
        <w:t>. a </w:t>
      </w:r>
      <w:proofErr w:type="spellStart"/>
      <w:r w:rsidRPr="005C686D">
        <w:rPr>
          <w:rFonts w:ascii="Arial" w:hAnsi="Arial" w:cs="Arial"/>
          <w:sz w:val="24"/>
          <w:szCs w:val="24"/>
        </w:rPr>
        <w:t>ozn</w:t>
      </w:r>
      <w:proofErr w:type="spellEnd"/>
      <w:r w:rsidRPr="005C686D">
        <w:rPr>
          <w:rFonts w:ascii="Arial" w:hAnsi="Arial" w:cs="Arial"/>
          <w:sz w:val="24"/>
          <w:szCs w:val="24"/>
        </w:rPr>
        <w:t>. káble     50 cm</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Najmenšie dovolené zvislé vzdialenosti od vonkajších povrchov vedení pri križovaní s podzemnými vedeniami sú nasledovné:</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vodovod                           10 cm</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STL plynovod                   50 cm</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xml:space="preserve">- VTL plynovod                   </w:t>
      </w:r>
      <w:r>
        <w:rPr>
          <w:rFonts w:ascii="Arial" w:hAnsi="Arial" w:cs="Arial"/>
          <w:sz w:val="24"/>
          <w:szCs w:val="24"/>
        </w:rPr>
        <w:t xml:space="preserve">30 cm </w:t>
      </w:r>
      <w:r w:rsidRPr="005C686D">
        <w:rPr>
          <w:rFonts w:ascii="Arial" w:hAnsi="Arial" w:cs="Arial"/>
          <w:sz w:val="24"/>
          <w:szCs w:val="24"/>
        </w:rPr>
        <w:t>(plynovod v </w:t>
      </w:r>
      <w:proofErr w:type="spellStart"/>
      <w:r w:rsidRPr="005C686D">
        <w:rPr>
          <w:rFonts w:ascii="Arial" w:hAnsi="Arial" w:cs="Arial"/>
          <w:sz w:val="24"/>
          <w:szCs w:val="24"/>
        </w:rPr>
        <w:t>chráničke</w:t>
      </w:r>
      <w:proofErr w:type="spellEnd"/>
      <w:r w:rsidRPr="005C686D">
        <w:rPr>
          <w:rFonts w:ascii="Arial" w:hAnsi="Arial" w:cs="Arial"/>
          <w:sz w:val="24"/>
          <w:szCs w:val="24"/>
        </w:rPr>
        <w:t xml:space="preserve"> s presahom 3,0m na </w:t>
      </w:r>
      <w:r>
        <w:rPr>
          <w:rFonts w:ascii="Arial" w:hAnsi="Arial" w:cs="Arial"/>
          <w:sz w:val="24"/>
          <w:szCs w:val="24"/>
        </w:rPr>
        <w:t xml:space="preserve">obe </w:t>
      </w:r>
      <w:r w:rsidRPr="005C686D">
        <w:rPr>
          <w:rFonts w:ascii="Arial" w:hAnsi="Arial" w:cs="Arial"/>
          <w:sz w:val="24"/>
          <w:szCs w:val="24"/>
        </w:rPr>
        <w:t>strany)</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sil</w:t>
      </w:r>
      <w:r>
        <w:rPr>
          <w:rFonts w:ascii="Arial" w:hAnsi="Arial" w:cs="Arial"/>
          <w:sz w:val="24"/>
          <w:szCs w:val="24"/>
        </w:rPr>
        <w:t xml:space="preserve">ové káble                      </w:t>
      </w:r>
      <w:r w:rsidRPr="005C686D">
        <w:rPr>
          <w:rFonts w:ascii="Arial" w:hAnsi="Arial" w:cs="Arial"/>
          <w:sz w:val="24"/>
          <w:szCs w:val="24"/>
        </w:rPr>
        <w:t>30 cm</w:t>
      </w:r>
    </w:p>
    <w:p w:rsidR="00EE32D0"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xml:space="preserve">- </w:t>
      </w:r>
      <w:proofErr w:type="spellStart"/>
      <w:r w:rsidRPr="005C686D">
        <w:rPr>
          <w:rFonts w:ascii="Arial" w:hAnsi="Arial" w:cs="Arial"/>
          <w:sz w:val="24"/>
          <w:szCs w:val="24"/>
        </w:rPr>
        <w:t>te</w:t>
      </w:r>
      <w:r>
        <w:rPr>
          <w:rFonts w:ascii="Arial" w:hAnsi="Arial" w:cs="Arial"/>
          <w:sz w:val="24"/>
          <w:szCs w:val="24"/>
        </w:rPr>
        <w:t>lekom</w:t>
      </w:r>
      <w:proofErr w:type="spellEnd"/>
      <w:r>
        <w:rPr>
          <w:rFonts w:ascii="Arial" w:hAnsi="Arial" w:cs="Arial"/>
          <w:sz w:val="24"/>
          <w:szCs w:val="24"/>
        </w:rPr>
        <w:t>. a </w:t>
      </w:r>
      <w:proofErr w:type="spellStart"/>
      <w:r>
        <w:rPr>
          <w:rFonts w:ascii="Arial" w:hAnsi="Arial" w:cs="Arial"/>
          <w:sz w:val="24"/>
          <w:szCs w:val="24"/>
        </w:rPr>
        <w:t>ozn</w:t>
      </w:r>
      <w:proofErr w:type="spellEnd"/>
      <w:r>
        <w:rPr>
          <w:rFonts w:ascii="Arial" w:hAnsi="Arial" w:cs="Arial"/>
          <w:sz w:val="24"/>
          <w:szCs w:val="24"/>
        </w:rPr>
        <w:t>. káble       20 cm</w:t>
      </w:r>
    </w:p>
    <w:p w:rsidR="00EE32D0" w:rsidRPr="005C686D" w:rsidRDefault="00EE32D0" w:rsidP="00D25968">
      <w:pPr>
        <w:spacing w:after="0" w:line="240" w:lineRule="auto"/>
        <w:ind w:right="1"/>
        <w:jc w:val="both"/>
        <w:rPr>
          <w:rFonts w:ascii="Arial" w:hAnsi="Arial" w:cs="Arial"/>
          <w:sz w:val="24"/>
          <w:szCs w:val="24"/>
        </w:rPr>
      </w:pPr>
    </w:p>
    <w:p w:rsidR="00EE32D0" w:rsidRPr="00A43062" w:rsidRDefault="00EE32D0" w:rsidP="00D25968">
      <w:pPr>
        <w:spacing w:after="0" w:line="240" w:lineRule="auto"/>
        <w:ind w:right="1"/>
        <w:jc w:val="both"/>
        <w:rPr>
          <w:rFonts w:ascii="Arial" w:hAnsi="Arial" w:cs="Arial"/>
          <w:b/>
          <w:sz w:val="24"/>
          <w:szCs w:val="24"/>
          <w:u w:val="single"/>
        </w:rPr>
      </w:pPr>
      <w:r w:rsidRPr="00A43062">
        <w:rPr>
          <w:rFonts w:ascii="Arial" w:hAnsi="Arial" w:cs="Arial"/>
          <w:b/>
          <w:sz w:val="24"/>
          <w:szCs w:val="24"/>
          <w:u w:val="single"/>
        </w:rPr>
        <w:t>Podzemné vedenia sú v PD zakreslené len orientačne, preto pred zahájením výkopových prác je nutné</w:t>
      </w:r>
      <w:r>
        <w:rPr>
          <w:rFonts w:ascii="Arial" w:hAnsi="Arial" w:cs="Arial"/>
          <w:b/>
          <w:sz w:val="24"/>
          <w:szCs w:val="24"/>
          <w:u w:val="single"/>
        </w:rPr>
        <w:t xml:space="preserve"> presné</w:t>
      </w:r>
      <w:r w:rsidRPr="00A43062">
        <w:rPr>
          <w:rFonts w:ascii="Arial" w:hAnsi="Arial" w:cs="Arial"/>
          <w:b/>
          <w:sz w:val="24"/>
          <w:szCs w:val="24"/>
          <w:u w:val="single"/>
        </w:rPr>
        <w:t xml:space="preserve"> vytýčenie týchto sietí od ich majiteľov, resp. prevádzkovateľov priamo na stavenisku, platí i pre nezakreslené inžinierske siete.</w:t>
      </w:r>
    </w:p>
    <w:p w:rsidR="00EE32D0" w:rsidRDefault="00EE32D0" w:rsidP="00D25968">
      <w:pPr>
        <w:spacing w:after="0" w:line="240" w:lineRule="auto"/>
        <w:ind w:right="1"/>
        <w:jc w:val="both"/>
        <w:rPr>
          <w:rFonts w:ascii="Arial" w:hAnsi="Arial" w:cs="Arial"/>
          <w:sz w:val="24"/>
          <w:szCs w:val="24"/>
          <w:u w:val="single"/>
        </w:rPr>
      </w:pPr>
    </w:p>
    <w:p w:rsidR="00333C77" w:rsidRPr="00333C77" w:rsidRDefault="008B47D9" w:rsidP="00D25968">
      <w:pPr>
        <w:spacing w:after="0" w:line="240" w:lineRule="auto"/>
        <w:ind w:right="1"/>
        <w:jc w:val="both"/>
        <w:rPr>
          <w:rFonts w:ascii="Arial" w:hAnsi="Arial" w:cs="Arial"/>
          <w:sz w:val="24"/>
          <w:szCs w:val="24"/>
        </w:rPr>
      </w:pPr>
      <w:r>
        <w:rPr>
          <w:rFonts w:ascii="Arial" w:hAnsi="Arial" w:cs="Arial"/>
          <w:b/>
          <w:sz w:val="24"/>
          <w:szCs w:val="24"/>
        </w:rPr>
        <w:t>Z</w:t>
      </w:r>
      <w:r w:rsidR="00EE32D0" w:rsidRPr="008B47D9">
        <w:rPr>
          <w:rFonts w:ascii="Arial" w:hAnsi="Arial" w:cs="Arial"/>
          <w:b/>
          <w:sz w:val="24"/>
          <w:szCs w:val="24"/>
        </w:rPr>
        <w:t> </w:t>
      </w:r>
      <w:r>
        <w:rPr>
          <w:rFonts w:ascii="Arial" w:hAnsi="Arial" w:cs="Arial"/>
          <w:b/>
          <w:sz w:val="24"/>
          <w:szCs w:val="24"/>
        </w:rPr>
        <w:t>prefabrikovanej kanalizačnej šachty Š</w:t>
      </w:r>
      <w:r w:rsidR="00333C77">
        <w:rPr>
          <w:rFonts w:ascii="Arial" w:hAnsi="Arial" w:cs="Arial"/>
          <w:b/>
          <w:sz w:val="24"/>
          <w:szCs w:val="24"/>
        </w:rPr>
        <w:t>1 po výtokové čelo s koncovou klapkou</w:t>
      </w:r>
      <w:r w:rsidR="00EE32D0">
        <w:rPr>
          <w:rFonts w:ascii="Arial" w:hAnsi="Arial" w:cs="Arial"/>
          <w:sz w:val="24"/>
          <w:szCs w:val="24"/>
        </w:rPr>
        <w:t xml:space="preserve"> je navrhnutá </w:t>
      </w:r>
      <w:r w:rsidR="00333C77">
        <w:rPr>
          <w:rFonts w:ascii="Arial" w:hAnsi="Arial" w:cs="Arial"/>
          <w:sz w:val="24"/>
          <w:szCs w:val="24"/>
        </w:rPr>
        <w:t xml:space="preserve"> dažďová kanalizácia z PVC-U </w:t>
      </w:r>
      <w:proofErr w:type="spellStart"/>
      <w:r w:rsidR="00333C77">
        <w:rPr>
          <w:rFonts w:ascii="Arial" w:hAnsi="Arial" w:cs="Arial"/>
          <w:sz w:val="24"/>
          <w:szCs w:val="24"/>
        </w:rPr>
        <w:t>korugovaných</w:t>
      </w:r>
      <w:proofErr w:type="spellEnd"/>
      <w:r w:rsidR="00333C77">
        <w:rPr>
          <w:rFonts w:ascii="Arial" w:hAnsi="Arial" w:cs="Arial"/>
          <w:sz w:val="24"/>
          <w:szCs w:val="24"/>
        </w:rPr>
        <w:t xml:space="preserve"> rúr DN 400 mm</w:t>
      </w:r>
      <w:r w:rsidR="002534CC">
        <w:rPr>
          <w:rFonts w:ascii="Arial" w:hAnsi="Arial" w:cs="Arial"/>
          <w:sz w:val="24"/>
          <w:szCs w:val="24"/>
        </w:rPr>
        <w:t>, s kruhovou pevnosťou minimálne SN8,</w:t>
      </w:r>
      <w:r w:rsidR="00333C77">
        <w:rPr>
          <w:rFonts w:ascii="Arial" w:hAnsi="Arial" w:cs="Arial"/>
          <w:sz w:val="24"/>
          <w:szCs w:val="24"/>
        </w:rPr>
        <w:t xml:space="preserve"> v spáde 0,7 % </w:t>
      </w:r>
      <w:r w:rsidR="00333C77" w:rsidRPr="00333C77">
        <w:rPr>
          <w:rFonts w:ascii="Arial" w:hAnsi="Arial" w:cs="Arial"/>
          <w:b/>
          <w:sz w:val="24"/>
          <w:szCs w:val="24"/>
        </w:rPr>
        <w:t>dĺžky 5,45 m</w:t>
      </w:r>
      <w:r w:rsidR="00333C77">
        <w:rPr>
          <w:rFonts w:ascii="Arial" w:hAnsi="Arial" w:cs="Arial"/>
          <w:b/>
          <w:sz w:val="24"/>
          <w:szCs w:val="24"/>
        </w:rPr>
        <w:t xml:space="preserve"> </w:t>
      </w:r>
      <w:r w:rsidR="00304557">
        <w:rPr>
          <w:rFonts w:ascii="Arial" w:hAnsi="Arial" w:cs="Arial"/>
          <w:sz w:val="24"/>
          <w:szCs w:val="24"/>
        </w:rPr>
        <w:t>vedená</w:t>
      </w:r>
      <w:r w:rsidR="00333C77">
        <w:rPr>
          <w:rFonts w:ascii="Arial" w:hAnsi="Arial" w:cs="Arial"/>
          <w:sz w:val="24"/>
          <w:szCs w:val="24"/>
        </w:rPr>
        <w:t xml:space="preserve"> </w:t>
      </w:r>
      <w:r w:rsidR="00B5606F">
        <w:rPr>
          <w:rFonts w:ascii="Arial" w:hAnsi="Arial" w:cs="Arial"/>
          <w:sz w:val="24"/>
          <w:szCs w:val="24"/>
        </w:rPr>
        <w:t xml:space="preserve">z časti aj </w:t>
      </w:r>
      <w:r w:rsidR="005962DF">
        <w:rPr>
          <w:rFonts w:ascii="Arial" w:hAnsi="Arial" w:cs="Arial"/>
          <w:sz w:val="24"/>
          <w:szCs w:val="24"/>
        </w:rPr>
        <w:t>na pobrežnom pozemku</w:t>
      </w:r>
      <w:r w:rsidR="00333C77">
        <w:rPr>
          <w:rFonts w:ascii="Arial" w:hAnsi="Arial" w:cs="Arial"/>
          <w:sz w:val="24"/>
          <w:szCs w:val="24"/>
        </w:rPr>
        <w:t xml:space="preserve"> Čierneho Hrona</w:t>
      </w:r>
      <w:r w:rsidR="00304557">
        <w:rPr>
          <w:rFonts w:ascii="Arial" w:hAnsi="Arial" w:cs="Arial"/>
          <w:sz w:val="24"/>
          <w:szCs w:val="24"/>
        </w:rPr>
        <w:t>. Aby bol možný</w:t>
      </w:r>
      <w:r w:rsidR="004A1EB5">
        <w:rPr>
          <w:rFonts w:ascii="Arial" w:hAnsi="Arial" w:cs="Arial"/>
          <w:sz w:val="24"/>
          <w:szCs w:val="24"/>
        </w:rPr>
        <w:t xml:space="preserve"> prístup ťažkých mechanizmov (25</w:t>
      </w:r>
      <w:r w:rsidR="00304557">
        <w:rPr>
          <w:rFonts w:ascii="Arial" w:hAnsi="Arial" w:cs="Arial"/>
          <w:sz w:val="24"/>
          <w:szCs w:val="24"/>
        </w:rPr>
        <w:t xml:space="preserve"> t) na pobrežný pozemok šírky 3,5 m od brehovej čiary počas výkonu údržby toku</w:t>
      </w:r>
      <w:r w:rsidR="005962DF">
        <w:rPr>
          <w:rFonts w:ascii="Arial" w:hAnsi="Arial" w:cs="Arial"/>
          <w:sz w:val="24"/>
          <w:szCs w:val="24"/>
        </w:rPr>
        <w:t xml:space="preserve"> Č</w:t>
      </w:r>
      <w:r w:rsidR="00E574AE">
        <w:rPr>
          <w:rFonts w:ascii="Arial" w:hAnsi="Arial" w:cs="Arial"/>
          <w:sz w:val="24"/>
          <w:szCs w:val="24"/>
        </w:rPr>
        <w:t>ierny Hron</w:t>
      </w:r>
      <w:r w:rsidR="00304557">
        <w:rPr>
          <w:rFonts w:ascii="Arial" w:hAnsi="Arial" w:cs="Arial"/>
          <w:sz w:val="24"/>
          <w:szCs w:val="24"/>
        </w:rPr>
        <w:t xml:space="preserve"> a počas realizácie protipovodňových opatrení správcom toku, bude táto časť dažďovej kanalizácie </w:t>
      </w:r>
      <w:r w:rsidR="00304557" w:rsidRPr="00B5606F">
        <w:rPr>
          <w:rFonts w:ascii="Arial" w:hAnsi="Arial" w:cs="Arial"/>
          <w:b/>
          <w:sz w:val="24"/>
          <w:szCs w:val="24"/>
        </w:rPr>
        <w:t xml:space="preserve">uložená na </w:t>
      </w:r>
      <w:proofErr w:type="spellStart"/>
      <w:r w:rsidR="00304557" w:rsidRPr="00B5606F">
        <w:rPr>
          <w:rFonts w:ascii="Arial" w:hAnsi="Arial" w:cs="Arial"/>
          <w:b/>
          <w:sz w:val="24"/>
          <w:szCs w:val="24"/>
        </w:rPr>
        <w:t>podkladnom</w:t>
      </w:r>
      <w:proofErr w:type="spellEnd"/>
      <w:r w:rsidR="00304557" w:rsidRPr="00B5606F">
        <w:rPr>
          <w:rFonts w:ascii="Arial" w:hAnsi="Arial" w:cs="Arial"/>
          <w:b/>
          <w:sz w:val="24"/>
          <w:szCs w:val="24"/>
        </w:rPr>
        <w:t xml:space="preserve"> betóne hrúbky 100 mm. </w:t>
      </w:r>
      <w:r w:rsidR="00304557">
        <w:rPr>
          <w:rFonts w:ascii="Arial" w:hAnsi="Arial" w:cs="Arial"/>
          <w:sz w:val="24"/>
          <w:szCs w:val="24"/>
        </w:rPr>
        <w:t xml:space="preserve">Hrdlá kanalizačných rúr budú podložené prefabrikátmi výšky 120 mm a </w:t>
      </w:r>
      <w:r w:rsidR="00304557" w:rsidRPr="00E574AE">
        <w:rPr>
          <w:rFonts w:ascii="Arial" w:hAnsi="Arial" w:cs="Arial"/>
          <w:b/>
          <w:sz w:val="24"/>
          <w:szCs w:val="24"/>
        </w:rPr>
        <w:t>celé potrubie na dĺžke  5,45 m sa</w:t>
      </w:r>
      <w:r w:rsidR="00304557" w:rsidRPr="00B5606F">
        <w:rPr>
          <w:rFonts w:ascii="Arial" w:hAnsi="Arial" w:cs="Arial"/>
          <w:b/>
          <w:sz w:val="24"/>
          <w:szCs w:val="24"/>
        </w:rPr>
        <w:t xml:space="preserve"> obetónuje betónom C30/37 na hrúbku 250 mm</w:t>
      </w:r>
      <w:r w:rsidR="00304557">
        <w:rPr>
          <w:rFonts w:ascii="Arial" w:hAnsi="Arial" w:cs="Arial"/>
          <w:sz w:val="24"/>
          <w:szCs w:val="24"/>
        </w:rPr>
        <w:t xml:space="preserve"> nad a po bokoch potrubia.</w:t>
      </w:r>
      <w:r w:rsidR="00212BF6">
        <w:rPr>
          <w:rFonts w:ascii="Arial" w:hAnsi="Arial" w:cs="Arial"/>
          <w:sz w:val="24"/>
          <w:szCs w:val="24"/>
        </w:rPr>
        <w:t xml:space="preserve"> Rovnako bude obetónovaný aj spodok kanalizačných rúr.</w:t>
      </w:r>
      <w:r w:rsidR="00213950">
        <w:rPr>
          <w:rFonts w:ascii="Arial" w:hAnsi="Arial" w:cs="Arial"/>
          <w:sz w:val="24"/>
          <w:szCs w:val="24"/>
        </w:rPr>
        <w:t xml:space="preserve"> Výkop bude zasypaný triedeným materiálom.</w:t>
      </w:r>
    </w:p>
    <w:p w:rsidR="00EE32D0" w:rsidRDefault="00212BF6" w:rsidP="00D25968">
      <w:pPr>
        <w:spacing w:after="0" w:line="240" w:lineRule="auto"/>
        <w:ind w:right="1"/>
        <w:jc w:val="both"/>
        <w:rPr>
          <w:rFonts w:ascii="Arial" w:hAnsi="Arial" w:cs="Arial"/>
          <w:sz w:val="24"/>
          <w:szCs w:val="24"/>
        </w:rPr>
      </w:pPr>
      <w:r w:rsidRPr="00212BF6">
        <w:rPr>
          <w:rFonts w:ascii="Arial" w:hAnsi="Arial" w:cs="Arial"/>
          <w:b/>
          <w:sz w:val="24"/>
          <w:szCs w:val="24"/>
        </w:rPr>
        <w:t>K</w:t>
      </w:r>
      <w:r w:rsidR="00EE32D0" w:rsidRPr="00212BF6">
        <w:rPr>
          <w:rFonts w:ascii="Arial" w:hAnsi="Arial" w:cs="Arial"/>
          <w:b/>
          <w:sz w:val="24"/>
          <w:szCs w:val="24"/>
        </w:rPr>
        <w:t>analizačná</w:t>
      </w:r>
      <w:r w:rsidR="00EE32D0">
        <w:rPr>
          <w:rFonts w:ascii="Arial" w:hAnsi="Arial" w:cs="Arial"/>
          <w:b/>
          <w:sz w:val="24"/>
          <w:szCs w:val="24"/>
        </w:rPr>
        <w:t xml:space="preserve"> prefabrikovaná šachta</w:t>
      </w:r>
      <w:r w:rsidR="00EE32D0">
        <w:rPr>
          <w:rFonts w:ascii="Arial" w:hAnsi="Arial" w:cs="Arial"/>
          <w:sz w:val="24"/>
          <w:szCs w:val="24"/>
        </w:rPr>
        <w:t xml:space="preserve"> </w:t>
      </w:r>
      <w:r>
        <w:rPr>
          <w:rFonts w:ascii="Arial" w:hAnsi="Arial" w:cs="Arial"/>
          <w:b/>
          <w:sz w:val="24"/>
          <w:szCs w:val="24"/>
        </w:rPr>
        <w:t xml:space="preserve">Š1 </w:t>
      </w:r>
      <w:r w:rsidR="007C2759">
        <w:rPr>
          <w:rFonts w:ascii="Arial" w:hAnsi="Arial" w:cs="Arial"/>
          <w:sz w:val="24"/>
          <w:szCs w:val="24"/>
        </w:rPr>
        <w:t>bude osadená mimo pobrežného pozemku toku Čierny Hron vo vzdialenosti 4,5 m od jeho brehovej čiary. Šachta Š1 bude</w:t>
      </w:r>
      <w:r>
        <w:rPr>
          <w:rFonts w:ascii="Arial" w:hAnsi="Arial" w:cs="Arial"/>
          <w:sz w:val="24"/>
          <w:szCs w:val="24"/>
        </w:rPr>
        <w:t xml:space="preserve"> vyskladaná</w:t>
      </w:r>
      <w:r w:rsidR="00EE32D0">
        <w:rPr>
          <w:rFonts w:ascii="Arial" w:hAnsi="Arial" w:cs="Arial"/>
          <w:sz w:val="24"/>
          <w:szCs w:val="24"/>
        </w:rPr>
        <w:t xml:space="preserve"> z</w:t>
      </w:r>
      <w:r w:rsidR="00EE32D0" w:rsidRPr="005C686D">
        <w:rPr>
          <w:rFonts w:ascii="Arial" w:hAnsi="Arial" w:cs="Arial"/>
          <w:sz w:val="24"/>
          <w:szCs w:val="24"/>
        </w:rPr>
        <w:t xml:space="preserve"> prefabrikované</w:t>
      </w:r>
      <w:r w:rsidR="00EE32D0">
        <w:rPr>
          <w:rFonts w:ascii="Arial" w:hAnsi="Arial" w:cs="Arial"/>
          <w:sz w:val="24"/>
          <w:szCs w:val="24"/>
        </w:rPr>
        <w:t>ho</w:t>
      </w:r>
      <w:r w:rsidR="00EE32D0" w:rsidRPr="005C686D">
        <w:rPr>
          <w:rFonts w:ascii="Arial" w:hAnsi="Arial" w:cs="Arial"/>
          <w:sz w:val="24"/>
          <w:szCs w:val="24"/>
        </w:rPr>
        <w:t xml:space="preserve"> šachtové</w:t>
      </w:r>
      <w:r w:rsidR="00EE32D0">
        <w:rPr>
          <w:rFonts w:ascii="Arial" w:hAnsi="Arial" w:cs="Arial"/>
          <w:sz w:val="24"/>
          <w:szCs w:val="24"/>
        </w:rPr>
        <w:t>ho dna výšky 1000 mm,</w:t>
      </w:r>
      <w:r w:rsidR="00EE32D0" w:rsidRPr="005C686D">
        <w:rPr>
          <w:rFonts w:ascii="Arial" w:hAnsi="Arial" w:cs="Arial"/>
          <w:sz w:val="24"/>
          <w:szCs w:val="24"/>
        </w:rPr>
        <w:t xml:space="preserve"> vnútorného priemeru 1000 mm.</w:t>
      </w:r>
      <w:r w:rsidR="00EE32D0">
        <w:rPr>
          <w:rFonts w:ascii="Arial" w:hAnsi="Arial" w:cs="Arial"/>
          <w:sz w:val="24"/>
          <w:szCs w:val="24"/>
        </w:rPr>
        <w:t xml:space="preserve"> Šachtové dno bude uložené na </w:t>
      </w:r>
      <w:proofErr w:type="spellStart"/>
      <w:r w:rsidR="00EE32D0">
        <w:rPr>
          <w:rFonts w:ascii="Arial" w:hAnsi="Arial" w:cs="Arial"/>
          <w:sz w:val="24"/>
          <w:szCs w:val="24"/>
        </w:rPr>
        <w:t>podkladnom</w:t>
      </w:r>
      <w:proofErr w:type="spellEnd"/>
      <w:r w:rsidR="00EE32D0">
        <w:rPr>
          <w:rFonts w:ascii="Arial" w:hAnsi="Arial" w:cs="Arial"/>
          <w:sz w:val="24"/>
          <w:szCs w:val="24"/>
        </w:rPr>
        <w:t xml:space="preserve"> betóne C16/20 hr. 150 mm, pôdorysných rozmerov 1500/1500 mm vystuženom sieťovinou ø 6 </w:t>
      </w:r>
      <w:proofErr w:type="spellStart"/>
      <w:r w:rsidR="00EE32D0">
        <w:rPr>
          <w:rFonts w:ascii="Arial" w:hAnsi="Arial" w:cs="Arial"/>
          <w:sz w:val="24"/>
          <w:szCs w:val="24"/>
        </w:rPr>
        <w:t>mm-oká</w:t>
      </w:r>
      <w:proofErr w:type="spellEnd"/>
      <w:r w:rsidR="00EE32D0">
        <w:rPr>
          <w:rFonts w:ascii="Arial" w:hAnsi="Arial" w:cs="Arial"/>
          <w:sz w:val="24"/>
          <w:szCs w:val="24"/>
        </w:rPr>
        <w:t xml:space="preserve"> 100x100 mm. Na šachtové dno sa uloží prechodová skruž </w:t>
      </w:r>
      <w:proofErr w:type="spellStart"/>
      <w:r w:rsidR="00EE32D0">
        <w:rPr>
          <w:rFonts w:ascii="Arial" w:hAnsi="Arial" w:cs="Arial"/>
          <w:sz w:val="24"/>
          <w:szCs w:val="24"/>
        </w:rPr>
        <w:t>Leier</w:t>
      </w:r>
      <w:proofErr w:type="spellEnd"/>
      <w:r w:rsidR="00EE32D0">
        <w:rPr>
          <w:rFonts w:ascii="Arial" w:hAnsi="Arial" w:cs="Arial"/>
          <w:sz w:val="24"/>
          <w:szCs w:val="24"/>
        </w:rPr>
        <w:t xml:space="preserve"> ASZ EU 100/62,5/40L/G výšky 400 mm a železobetónový poklop AF 100/12 s vetracími otvormi.</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Šachtové prvky</w:t>
      </w:r>
      <w:r w:rsidRPr="005C686D">
        <w:rPr>
          <w:rFonts w:ascii="Arial" w:hAnsi="Arial" w:cs="Arial"/>
          <w:sz w:val="24"/>
          <w:szCs w:val="24"/>
        </w:rPr>
        <w:t xml:space="preserve"> musia byť navzájom utesnené montážnou penou a cementovou </w:t>
      </w:r>
      <w:proofErr w:type="spellStart"/>
      <w:r w:rsidRPr="005C686D">
        <w:rPr>
          <w:rFonts w:ascii="Arial" w:hAnsi="Arial" w:cs="Arial"/>
          <w:sz w:val="24"/>
          <w:szCs w:val="24"/>
        </w:rPr>
        <w:t>vodonepr</w:t>
      </w:r>
      <w:r>
        <w:rPr>
          <w:rFonts w:ascii="Arial" w:hAnsi="Arial" w:cs="Arial"/>
          <w:sz w:val="24"/>
          <w:szCs w:val="24"/>
        </w:rPr>
        <w:t>iepustnou</w:t>
      </w:r>
      <w:proofErr w:type="spellEnd"/>
      <w:r>
        <w:rPr>
          <w:rFonts w:ascii="Arial" w:hAnsi="Arial" w:cs="Arial"/>
          <w:sz w:val="24"/>
          <w:szCs w:val="24"/>
        </w:rPr>
        <w:t xml:space="preserve"> maltou. Prefabrikovaná šachta bude natretá</w:t>
      </w:r>
      <w:r w:rsidRPr="005C686D">
        <w:rPr>
          <w:rFonts w:ascii="Arial" w:hAnsi="Arial" w:cs="Arial"/>
          <w:sz w:val="24"/>
          <w:szCs w:val="24"/>
        </w:rPr>
        <w:t xml:space="preserve"> z vonkajšej strany ochranným izolačným náterom.</w:t>
      </w:r>
      <w:r w:rsidR="008926C4">
        <w:rPr>
          <w:rFonts w:ascii="Arial" w:hAnsi="Arial" w:cs="Arial"/>
          <w:sz w:val="24"/>
          <w:szCs w:val="24"/>
        </w:rPr>
        <w:t xml:space="preserve"> </w:t>
      </w:r>
      <w:r>
        <w:rPr>
          <w:rFonts w:ascii="Arial" w:hAnsi="Arial" w:cs="Arial"/>
          <w:sz w:val="24"/>
          <w:szCs w:val="24"/>
        </w:rPr>
        <w:t>Vstup do prefabrikovanej šachty</w:t>
      </w:r>
      <w:r w:rsidRPr="005C686D">
        <w:rPr>
          <w:rFonts w:ascii="Arial" w:hAnsi="Arial" w:cs="Arial"/>
          <w:sz w:val="24"/>
          <w:szCs w:val="24"/>
        </w:rPr>
        <w:t xml:space="preserve"> budú zabezpečovať stúpačky – najvrchnejšia je kapsová stúpačka v prechodovej kónickej skruži, ďalšie stúpačky budú oceľové s polyetylénovým poťahom a tvarom upraveným proti bočnému zošmy</w:t>
      </w:r>
      <w:r>
        <w:rPr>
          <w:rFonts w:ascii="Arial" w:hAnsi="Arial" w:cs="Arial"/>
          <w:sz w:val="24"/>
          <w:szCs w:val="24"/>
        </w:rPr>
        <w:t>knutiu, alebo z </w:t>
      </w:r>
      <w:proofErr w:type="spellStart"/>
      <w:r>
        <w:rPr>
          <w:rFonts w:ascii="Arial" w:hAnsi="Arial" w:cs="Arial"/>
          <w:sz w:val="24"/>
          <w:szCs w:val="24"/>
        </w:rPr>
        <w:t>rebierkovej</w:t>
      </w:r>
      <w:proofErr w:type="spellEnd"/>
      <w:r>
        <w:rPr>
          <w:rFonts w:ascii="Arial" w:hAnsi="Arial" w:cs="Arial"/>
          <w:sz w:val="24"/>
          <w:szCs w:val="24"/>
        </w:rPr>
        <w:t xml:space="preserve"> ocel</w:t>
      </w:r>
      <w:r w:rsidRPr="005C686D">
        <w:rPr>
          <w:rFonts w:ascii="Arial" w:hAnsi="Arial" w:cs="Arial"/>
          <w:sz w:val="24"/>
          <w:szCs w:val="24"/>
        </w:rPr>
        <w:t>e priemeru min. 22 mm.</w:t>
      </w:r>
    </w:p>
    <w:p w:rsidR="00EE32D0" w:rsidRDefault="00EE32D0" w:rsidP="00D25968">
      <w:pPr>
        <w:spacing w:after="0" w:line="240" w:lineRule="auto"/>
        <w:ind w:right="1"/>
        <w:jc w:val="both"/>
        <w:rPr>
          <w:rFonts w:ascii="Arial" w:hAnsi="Arial" w:cs="Arial"/>
          <w:sz w:val="24"/>
          <w:szCs w:val="24"/>
        </w:rPr>
      </w:pPr>
    </w:p>
    <w:p w:rsidR="00EE32D0" w:rsidRDefault="00EE32D0" w:rsidP="00D25968">
      <w:pPr>
        <w:spacing w:after="0" w:line="240" w:lineRule="auto"/>
        <w:ind w:right="1"/>
        <w:jc w:val="both"/>
        <w:rPr>
          <w:rFonts w:ascii="Arial" w:hAnsi="Arial" w:cs="Arial"/>
          <w:sz w:val="24"/>
          <w:szCs w:val="24"/>
        </w:rPr>
      </w:pPr>
      <w:r w:rsidRPr="00E55407">
        <w:rPr>
          <w:rFonts w:ascii="Arial" w:hAnsi="Arial" w:cs="Arial"/>
          <w:b/>
          <w:sz w:val="24"/>
          <w:szCs w:val="24"/>
        </w:rPr>
        <w:t xml:space="preserve"> Podmienkou uvedenia do prevádzky novej dažďovej kanalizácie</w:t>
      </w:r>
      <w:r w:rsidRPr="005C686D">
        <w:rPr>
          <w:rFonts w:ascii="Arial" w:hAnsi="Arial" w:cs="Arial"/>
          <w:sz w:val="24"/>
          <w:szCs w:val="24"/>
        </w:rPr>
        <w:t xml:space="preserve"> je vykonanie skúšky vodotesnosti gravitačného kanalizačného potrubia. Skúška vodotesnosti potrubia sa vykoná podľa zásad a kritérií určených normou STN EN 1610 v celom rozsahu a dĺžke potrubia.</w:t>
      </w:r>
    </w:p>
    <w:p w:rsidR="00EE32D0" w:rsidRPr="008C48F8" w:rsidRDefault="00EE32D0" w:rsidP="00D25968">
      <w:pPr>
        <w:spacing w:after="0" w:line="240" w:lineRule="auto"/>
        <w:ind w:right="1"/>
        <w:jc w:val="both"/>
        <w:rPr>
          <w:rFonts w:ascii="Arial" w:hAnsi="Arial" w:cs="Arial"/>
          <w:sz w:val="24"/>
          <w:szCs w:val="24"/>
        </w:rPr>
      </w:pPr>
    </w:p>
    <w:p w:rsidR="00EE32D0" w:rsidRPr="00E642E8" w:rsidRDefault="00EE32D0" w:rsidP="00D25968">
      <w:pPr>
        <w:spacing w:after="0" w:line="240" w:lineRule="auto"/>
        <w:ind w:right="1"/>
        <w:jc w:val="both"/>
        <w:rPr>
          <w:rFonts w:ascii="Arial" w:hAnsi="Arial" w:cs="Arial"/>
          <w:sz w:val="24"/>
          <w:szCs w:val="24"/>
          <w:u w:val="single"/>
        </w:rPr>
      </w:pPr>
      <w:r>
        <w:rPr>
          <w:rFonts w:ascii="Arial" w:hAnsi="Arial" w:cs="Arial"/>
          <w:sz w:val="24"/>
          <w:szCs w:val="24"/>
        </w:rPr>
        <w:t xml:space="preserve">Na záchytnom odvodňovacom žľabe sú  navrhnuté </w:t>
      </w:r>
      <w:r w:rsidRPr="00CF67F9">
        <w:rPr>
          <w:rFonts w:ascii="Arial" w:hAnsi="Arial" w:cs="Arial"/>
          <w:b/>
          <w:sz w:val="24"/>
          <w:szCs w:val="24"/>
        </w:rPr>
        <w:t>3 záchytné železobetónové monolitické kanalizačné šachty MŠ1, MŠ2 a MŠ3</w:t>
      </w:r>
      <w:r w:rsidR="004A71E7">
        <w:rPr>
          <w:rFonts w:ascii="Arial" w:hAnsi="Arial" w:cs="Arial"/>
          <w:b/>
          <w:sz w:val="24"/>
          <w:szCs w:val="24"/>
        </w:rPr>
        <w:t xml:space="preserve"> s prehĺbenými dnami o 400 mm, kde sa zachytia hrubé nečistoty pred vtokom do odlučovača ropných látok</w:t>
      </w:r>
      <w:r w:rsidRPr="00CF67F9">
        <w:rPr>
          <w:rFonts w:ascii="Arial" w:hAnsi="Arial" w:cs="Arial"/>
          <w:b/>
          <w:sz w:val="24"/>
          <w:szCs w:val="24"/>
        </w:rPr>
        <w:t xml:space="preserve">. </w:t>
      </w:r>
    </w:p>
    <w:p w:rsidR="00EE32D0" w:rsidRPr="00DE03C3" w:rsidRDefault="00EE32D0" w:rsidP="00D25968">
      <w:pPr>
        <w:spacing w:after="0" w:line="240" w:lineRule="auto"/>
        <w:ind w:right="1"/>
        <w:jc w:val="both"/>
        <w:rPr>
          <w:rFonts w:ascii="Arial" w:hAnsi="Arial" w:cs="Arial"/>
          <w:sz w:val="24"/>
          <w:szCs w:val="24"/>
        </w:rPr>
      </w:pPr>
      <w:r w:rsidRPr="00C336C7">
        <w:rPr>
          <w:rFonts w:ascii="Arial" w:hAnsi="Arial" w:cs="Arial"/>
          <w:b/>
          <w:sz w:val="24"/>
          <w:szCs w:val="24"/>
        </w:rPr>
        <w:t>Kanalizačné železobetónové monolitické šachty</w:t>
      </w:r>
      <w:r>
        <w:rPr>
          <w:rFonts w:ascii="Arial" w:hAnsi="Arial" w:cs="Arial"/>
          <w:sz w:val="24"/>
          <w:szCs w:val="24"/>
        </w:rPr>
        <w:t xml:space="preserve"> sú navrhnuté</w:t>
      </w:r>
      <w:r w:rsidRPr="005C686D">
        <w:rPr>
          <w:rFonts w:ascii="Arial" w:hAnsi="Arial" w:cs="Arial"/>
          <w:sz w:val="24"/>
          <w:szCs w:val="24"/>
        </w:rPr>
        <w:t xml:space="preserve"> obdĺžnikového tvaru vnútorných rozmero</w:t>
      </w:r>
      <w:r>
        <w:rPr>
          <w:rFonts w:ascii="Arial" w:hAnsi="Arial" w:cs="Arial"/>
          <w:sz w:val="24"/>
          <w:szCs w:val="24"/>
        </w:rPr>
        <w:t>v 1 000 x 2 000 mm z betónu C 30/37</w:t>
      </w:r>
      <w:r w:rsidRPr="005C686D">
        <w:rPr>
          <w:rFonts w:ascii="Arial" w:hAnsi="Arial" w:cs="Arial"/>
          <w:sz w:val="24"/>
          <w:szCs w:val="24"/>
        </w:rPr>
        <w:t xml:space="preserve"> a výstuže z</w:t>
      </w:r>
      <w:r>
        <w:rPr>
          <w:rFonts w:ascii="Arial" w:hAnsi="Arial" w:cs="Arial"/>
          <w:sz w:val="24"/>
          <w:szCs w:val="24"/>
        </w:rPr>
        <w:t>o sieťoviny Ø 6 mm oká 100 x 100 mm.</w:t>
      </w:r>
      <w:r w:rsidRPr="005C686D">
        <w:rPr>
          <w:rFonts w:ascii="Arial" w:hAnsi="Arial" w:cs="Arial"/>
          <w:sz w:val="24"/>
          <w:szCs w:val="24"/>
        </w:rPr>
        <w:t xml:space="preserve"> Hrúbka železobetónových stien</w:t>
      </w:r>
      <w:r>
        <w:rPr>
          <w:rFonts w:ascii="Arial" w:hAnsi="Arial" w:cs="Arial"/>
          <w:sz w:val="24"/>
          <w:szCs w:val="24"/>
        </w:rPr>
        <w:t xml:space="preserve"> a dna šácht bude 200 mm. </w:t>
      </w:r>
      <w:r w:rsidRPr="005C686D">
        <w:rPr>
          <w:rFonts w:ascii="Arial" w:hAnsi="Arial" w:cs="Arial"/>
          <w:sz w:val="24"/>
          <w:szCs w:val="24"/>
        </w:rPr>
        <w:t>Pod železobetónovým dnom bude zhotovený podkladový betón</w:t>
      </w:r>
      <w:r>
        <w:rPr>
          <w:rFonts w:ascii="Arial" w:hAnsi="Arial" w:cs="Arial"/>
          <w:sz w:val="24"/>
          <w:szCs w:val="24"/>
        </w:rPr>
        <w:t xml:space="preserve"> hr. 100 mm z betónu C16/20</w:t>
      </w:r>
      <w:r w:rsidRPr="005C686D">
        <w:rPr>
          <w:rFonts w:ascii="Arial" w:hAnsi="Arial" w:cs="Arial"/>
          <w:sz w:val="24"/>
          <w:szCs w:val="24"/>
        </w:rPr>
        <w:t xml:space="preserve"> a vrstva zhutne</w:t>
      </w:r>
      <w:r>
        <w:rPr>
          <w:rFonts w:ascii="Arial" w:hAnsi="Arial" w:cs="Arial"/>
          <w:sz w:val="24"/>
          <w:szCs w:val="24"/>
        </w:rPr>
        <w:t xml:space="preserve">nej </w:t>
      </w:r>
      <w:proofErr w:type="spellStart"/>
      <w:r>
        <w:rPr>
          <w:rFonts w:ascii="Arial" w:hAnsi="Arial" w:cs="Arial"/>
          <w:sz w:val="24"/>
          <w:szCs w:val="24"/>
        </w:rPr>
        <w:t>štrkodrviny</w:t>
      </w:r>
      <w:proofErr w:type="spellEnd"/>
      <w:r w:rsidR="00212BF6">
        <w:rPr>
          <w:rFonts w:ascii="Arial" w:hAnsi="Arial" w:cs="Arial"/>
          <w:sz w:val="24"/>
          <w:szCs w:val="24"/>
        </w:rPr>
        <w:t xml:space="preserve"> </w:t>
      </w:r>
      <w:proofErr w:type="spellStart"/>
      <w:r>
        <w:rPr>
          <w:rFonts w:ascii="Arial" w:hAnsi="Arial" w:cs="Arial"/>
          <w:sz w:val="24"/>
          <w:szCs w:val="24"/>
        </w:rPr>
        <w:t>fr</w:t>
      </w:r>
      <w:proofErr w:type="spellEnd"/>
      <w:r>
        <w:rPr>
          <w:rFonts w:ascii="Arial" w:hAnsi="Arial" w:cs="Arial"/>
          <w:sz w:val="24"/>
          <w:szCs w:val="24"/>
        </w:rPr>
        <w:t>. 0-63</w:t>
      </w:r>
      <w:r w:rsidRPr="005C686D">
        <w:rPr>
          <w:rFonts w:ascii="Arial" w:hAnsi="Arial" w:cs="Arial"/>
          <w:sz w:val="24"/>
          <w:szCs w:val="24"/>
        </w:rPr>
        <w:t xml:space="preserve"> mm</w:t>
      </w:r>
      <w:r>
        <w:rPr>
          <w:rFonts w:ascii="Arial" w:hAnsi="Arial" w:cs="Arial"/>
          <w:sz w:val="24"/>
          <w:szCs w:val="24"/>
        </w:rPr>
        <w:t xml:space="preserve"> na </w:t>
      </w:r>
      <w:proofErr w:type="spellStart"/>
      <w:r>
        <w:rPr>
          <w:rFonts w:ascii="Arial" w:hAnsi="Arial" w:cs="Arial"/>
          <w:sz w:val="24"/>
          <w:szCs w:val="24"/>
        </w:rPr>
        <w:t>geomreži</w:t>
      </w:r>
      <w:proofErr w:type="spellEnd"/>
      <w:r w:rsidR="00212BF6">
        <w:rPr>
          <w:rFonts w:ascii="Arial" w:hAnsi="Arial" w:cs="Arial"/>
          <w:sz w:val="24"/>
          <w:szCs w:val="24"/>
        </w:rPr>
        <w:t xml:space="preserve"> </w:t>
      </w:r>
      <w:proofErr w:type="spellStart"/>
      <w:r>
        <w:rPr>
          <w:rFonts w:ascii="Arial" w:hAnsi="Arial" w:cs="Arial"/>
          <w:sz w:val="24"/>
          <w:szCs w:val="24"/>
        </w:rPr>
        <w:t>TriAx</w:t>
      </w:r>
      <w:proofErr w:type="spellEnd"/>
      <w:r w:rsidRPr="005C686D">
        <w:rPr>
          <w:rFonts w:ascii="Arial" w:hAnsi="Arial" w:cs="Arial"/>
          <w:sz w:val="24"/>
          <w:szCs w:val="24"/>
        </w:rPr>
        <w:t>.</w:t>
      </w:r>
      <w:r>
        <w:rPr>
          <w:rFonts w:ascii="Arial" w:hAnsi="Arial" w:cs="Arial"/>
          <w:sz w:val="24"/>
          <w:szCs w:val="24"/>
        </w:rPr>
        <w:t xml:space="preserve"> Dná monolitických šácht budú prehĺbené o 400 mm oproti dnu odvodňovacích žľabov, na zachytenie hrubších nečistôt pred vtokom do ORL. Čelá monolitických záchytných šácht budú kopírovať prierez jednotlivých otvorených odvodňovacích žľabov. Boky šácht budú vyvedené na šírke 1 400 mm nad upravený terén. Záchytné šachty MŠ2 a MŠ3 budú </w:t>
      </w:r>
      <w:proofErr w:type="spellStart"/>
      <w:r>
        <w:rPr>
          <w:rFonts w:ascii="Arial" w:hAnsi="Arial" w:cs="Arial"/>
          <w:sz w:val="24"/>
          <w:szCs w:val="24"/>
        </w:rPr>
        <w:t>prietočné</w:t>
      </w:r>
      <w:proofErr w:type="spellEnd"/>
      <w:r>
        <w:rPr>
          <w:rFonts w:ascii="Arial" w:hAnsi="Arial" w:cs="Arial"/>
          <w:sz w:val="24"/>
          <w:szCs w:val="24"/>
        </w:rPr>
        <w:t xml:space="preserve"> a šachta MŠ1 je koncová s vyberateľnou oceľovou mrežou na zachytenie väčších nečistôt a prechodom do kanalizačného potrubia PVC – U </w:t>
      </w:r>
      <w:proofErr w:type="spellStart"/>
      <w:r>
        <w:rPr>
          <w:rFonts w:ascii="Arial" w:hAnsi="Arial" w:cs="Arial"/>
          <w:sz w:val="24"/>
          <w:szCs w:val="24"/>
        </w:rPr>
        <w:t>korugovanej</w:t>
      </w:r>
      <w:proofErr w:type="spellEnd"/>
      <w:r>
        <w:rPr>
          <w:rFonts w:ascii="Arial" w:hAnsi="Arial" w:cs="Arial"/>
          <w:sz w:val="24"/>
          <w:szCs w:val="24"/>
        </w:rPr>
        <w:t xml:space="preserve"> rúry DN 400 mm. Vyberateľný rošt je navrhnutý z dvoch rovnakých dielov z oceľových trubiek ø 40x2,60 mm privarených v predpísaných </w:t>
      </w:r>
      <w:proofErr w:type="spellStart"/>
      <w:r>
        <w:rPr>
          <w:rFonts w:ascii="Arial" w:hAnsi="Arial" w:cs="Arial"/>
          <w:sz w:val="24"/>
          <w:szCs w:val="24"/>
        </w:rPr>
        <w:t>rozostupoch</w:t>
      </w:r>
      <w:proofErr w:type="spellEnd"/>
      <w:r>
        <w:rPr>
          <w:rFonts w:ascii="Arial" w:hAnsi="Arial" w:cs="Arial"/>
          <w:sz w:val="24"/>
          <w:szCs w:val="24"/>
        </w:rPr>
        <w:t xml:space="preserve"> ku oceľovým uholníkom L 40x40x4 mm. Vyberateľné rošty budú osadené v oceľovom ráme z oceľového uholníka L 50x50x5 mm pod uhlom cca 35°.</w:t>
      </w:r>
    </w:p>
    <w:p w:rsidR="009148AA" w:rsidRDefault="009148AA" w:rsidP="00D25968">
      <w:pPr>
        <w:spacing w:after="0" w:line="240" w:lineRule="auto"/>
        <w:ind w:right="1"/>
        <w:jc w:val="both"/>
        <w:rPr>
          <w:rFonts w:ascii="Arial" w:hAnsi="Arial" w:cs="Arial"/>
          <w:b/>
          <w:sz w:val="26"/>
          <w:szCs w:val="26"/>
        </w:rPr>
      </w:pPr>
    </w:p>
    <w:p w:rsidR="00EE32D0" w:rsidRPr="003D6589" w:rsidRDefault="00EE32D0" w:rsidP="00D25968">
      <w:pPr>
        <w:spacing w:after="0" w:line="240" w:lineRule="auto"/>
        <w:ind w:right="1"/>
        <w:jc w:val="both"/>
        <w:rPr>
          <w:rFonts w:ascii="Arial" w:hAnsi="Arial" w:cs="Arial"/>
          <w:b/>
          <w:sz w:val="26"/>
          <w:szCs w:val="26"/>
        </w:rPr>
      </w:pPr>
      <w:r>
        <w:rPr>
          <w:rFonts w:ascii="Arial" w:hAnsi="Arial" w:cs="Arial"/>
          <w:b/>
          <w:sz w:val="26"/>
          <w:szCs w:val="26"/>
        </w:rPr>
        <w:t xml:space="preserve">7.2. Odlučovač ropných látok ORL KL </w:t>
      </w:r>
      <w:proofErr w:type="spellStart"/>
      <w:r>
        <w:rPr>
          <w:rFonts w:ascii="Arial" w:hAnsi="Arial" w:cs="Arial"/>
          <w:b/>
          <w:sz w:val="26"/>
          <w:szCs w:val="26"/>
        </w:rPr>
        <w:t>Integro</w:t>
      </w:r>
      <w:proofErr w:type="spellEnd"/>
      <w:r>
        <w:rPr>
          <w:rFonts w:ascii="Arial" w:hAnsi="Arial" w:cs="Arial"/>
          <w:b/>
          <w:sz w:val="26"/>
          <w:szCs w:val="26"/>
        </w:rPr>
        <w:t xml:space="preserve"> 100:</w:t>
      </w:r>
    </w:p>
    <w:p w:rsidR="00EE32D0" w:rsidRPr="00DA5FCD"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B</w:t>
      </w:r>
      <w:r w:rsidRPr="00DA5FCD">
        <w:rPr>
          <w:rFonts w:ascii="Arial" w:hAnsi="Arial" w:cs="Arial"/>
          <w:sz w:val="24"/>
          <w:szCs w:val="24"/>
        </w:rPr>
        <w:t>ude slúžiť na zachytenie a odlúčenie voľných ropných látok</w:t>
      </w:r>
      <w:r>
        <w:rPr>
          <w:rFonts w:ascii="Arial" w:hAnsi="Arial" w:cs="Arial"/>
          <w:sz w:val="24"/>
          <w:szCs w:val="24"/>
        </w:rPr>
        <w:t xml:space="preserve"> z</w:t>
      </w:r>
      <w:r w:rsidRPr="00DA5FCD">
        <w:rPr>
          <w:rFonts w:ascii="Arial" w:hAnsi="Arial" w:cs="Arial"/>
          <w:sz w:val="24"/>
          <w:szCs w:val="24"/>
        </w:rPr>
        <w:t xml:space="preserve"> povrcho</w:t>
      </w:r>
      <w:r>
        <w:rPr>
          <w:rFonts w:ascii="Arial" w:hAnsi="Arial" w:cs="Arial"/>
          <w:sz w:val="24"/>
          <w:szCs w:val="24"/>
        </w:rPr>
        <w:t>vých dažďových vôd zo spevnenej</w:t>
      </w:r>
      <w:r w:rsidRPr="00DA5FCD">
        <w:rPr>
          <w:rFonts w:ascii="Arial" w:hAnsi="Arial" w:cs="Arial"/>
          <w:sz w:val="24"/>
          <w:szCs w:val="24"/>
        </w:rPr>
        <w:t xml:space="preserve"> p</w:t>
      </w:r>
      <w:r>
        <w:rPr>
          <w:rFonts w:ascii="Arial" w:hAnsi="Arial" w:cs="Arial"/>
          <w:sz w:val="24"/>
          <w:szCs w:val="24"/>
        </w:rPr>
        <w:t>lochy drevoskladu</w:t>
      </w:r>
      <w:r w:rsidR="00E574AE">
        <w:rPr>
          <w:rFonts w:ascii="Arial" w:hAnsi="Arial" w:cs="Arial"/>
          <w:sz w:val="24"/>
          <w:szCs w:val="24"/>
        </w:rPr>
        <w:t xml:space="preserve"> (povrchového odtoku)</w:t>
      </w:r>
      <w:r w:rsidRPr="00DA5FCD">
        <w:rPr>
          <w:rFonts w:ascii="Arial" w:hAnsi="Arial" w:cs="Arial"/>
          <w:sz w:val="24"/>
          <w:szCs w:val="24"/>
        </w:rPr>
        <w:t>, kde sa pohybujú nákl</w:t>
      </w:r>
      <w:r>
        <w:rPr>
          <w:rFonts w:ascii="Arial" w:hAnsi="Arial" w:cs="Arial"/>
          <w:sz w:val="24"/>
          <w:szCs w:val="24"/>
        </w:rPr>
        <w:t>adné autá a čelné kolesové nakladače</w:t>
      </w:r>
      <w:r w:rsidRPr="00DA5FCD">
        <w:rPr>
          <w:rFonts w:ascii="Arial" w:hAnsi="Arial" w:cs="Arial"/>
          <w:sz w:val="24"/>
          <w:szCs w:val="24"/>
        </w:rPr>
        <w:t>.</w:t>
      </w:r>
      <w:r w:rsidR="007C2759">
        <w:rPr>
          <w:rFonts w:ascii="Arial" w:hAnsi="Arial" w:cs="Arial"/>
          <w:sz w:val="24"/>
          <w:szCs w:val="24"/>
        </w:rPr>
        <w:t xml:space="preserve"> </w:t>
      </w:r>
      <w:r w:rsidR="007C2759" w:rsidRPr="00AC37D8">
        <w:rPr>
          <w:rFonts w:ascii="Arial" w:hAnsi="Arial" w:cs="Arial"/>
          <w:b/>
          <w:sz w:val="24"/>
          <w:szCs w:val="24"/>
        </w:rPr>
        <w:t xml:space="preserve">Odlučovač ropných látok ORL KL </w:t>
      </w:r>
      <w:proofErr w:type="spellStart"/>
      <w:r w:rsidR="007C2759" w:rsidRPr="00AC37D8">
        <w:rPr>
          <w:rFonts w:ascii="Arial" w:hAnsi="Arial" w:cs="Arial"/>
          <w:b/>
          <w:sz w:val="24"/>
          <w:szCs w:val="24"/>
        </w:rPr>
        <w:t>Integro</w:t>
      </w:r>
      <w:proofErr w:type="spellEnd"/>
      <w:r w:rsidR="007C2759" w:rsidRPr="00AC37D8">
        <w:rPr>
          <w:rFonts w:ascii="Arial" w:hAnsi="Arial" w:cs="Arial"/>
          <w:b/>
          <w:sz w:val="24"/>
          <w:szCs w:val="24"/>
        </w:rPr>
        <w:t xml:space="preserve"> 100 bude osadený mimo pobrežného pozemku Čierneho Hrona vo vzdialenosti 7,0 m od jeho brehovej čiary.</w:t>
      </w:r>
    </w:p>
    <w:p w:rsidR="00EE32D0" w:rsidRDefault="00EE32D0" w:rsidP="00D25968">
      <w:pPr>
        <w:spacing w:after="0" w:line="240" w:lineRule="auto"/>
        <w:ind w:right="1"/>
        <w:jc w:val="both"/>
        <w:rPr>
          <w:rFonts w:ascii="Arial" w:hAnsi="Arial" w:cs="Arial"/>
          <w:sz w:val="24"/>
          <w:szCs w:val="24"/>
        </w:rPr>
      </w:pPr>
      <w:r w:rsidRPr="00DA5FCD">
        <w:rPr>
          <w:rFonts w:ascii="Arial" w:hAnsi="Arial" w:cs="Arial"/>
          <w:sz w:val="24"/>
          <w:szCs w:val="24"/>
        </w:rPr>
        <w:t xml:space="preserve">Odlučovač ropných látok je navrhnutý na princípe </w:t>
      </w:r>
      <w:proofErr w:type="spellStart"/>
      <w:r w:rsidRPr="00DA5FCD">
        <w:rPr>
          <w:rFonts w:ascii="Arial" w:hAnsi="Arial" w:cs="Arial"/>
          <w:sz w:val="24"/>
          <w:szCs w:val="24"/>
        </w:rPr>
        <w:t>koalescen</w:t>
      </w:r>
      <w:r>
        <w:rPr>
          <w:rFonts w:ascii="Arial" w:hAnsi="Arial" w:cs="Arial"/>
          <w:sz w:val="24"/>
          <w:szCs w:val="24"/>
        </w:rPr>
        <w:t>cie</w:t>
      </w:r>
      <w:proofErr w:type="spellEnd"/>
      <w:r>
        <w:rPr>
          <w:rFonts w:ascii="Arial" w:hAnsi="Arial" w:cs="Arial"/>
          <w:sz w:val="24"/>
          <w:szCs w:val="24"/>
        </w:rPr>
        <w:t>. Odlučovač sa skladá z dvoch</w:t>
      </w:r>
      <w:r w:rsidRPr="00DA5FCD">
        <w:rPr>
          <w:rFonts w:ascii="Arial" w:hAnsi="Arial" w:cs="Arial"/>
          <w:sz w:val="24"/>
          <w:szCs w:val="24"/>
        </w:rPr>
        <w:t xml:space="preserve"> železobetónových nádrží z </w:t>
      </w:r>
      <w:proofErr w:type="spellStart"/>
      <w:r w:rsidRPr="00DA5FCD">
        <w:rPr>
          <w:rFonts w:ascii="Arial" w:hAnsi="Arial" w:cs="Arial"/>
          <w:sz w:val="24"/>
          <w:szCs w:val="24"/>
        </w:rPr>
        <w:t>vodostavebného</w:t>
      </w:r>
      <w:proofErr w:type="spellEnd"/>
      <w:r w:rsidRPr="00DA5FCD">
        <w:rPr>
          <w:rFonts w:ascii="Arial" w:hAnsi="Arial" w:cs="Arial"/>
          <w:sz w:val="24"/>
          <w:szCs w:val="24"/>
        </w:rPr>
        <w:t xml:space="preserve"> betón</w:t>
      </w:r>
      <w:r>
        <w:rPr>
          <w:rFonts w:ascii="Arial" w:hAnsi="Arial" w:cs="Arial"/>
          <w:sz w:val="24"/>
          <w:szCs w:val="24"/>
        </w:rPr>
        <w:t xml:space="preserve">u B 30, pôdorysných rozmerov </w:t>
      </w:r>
    </w:p>
    <w:p w:rsidR="00EE32D0" w:rsidRPr="005C686D" w:rsidRDefault="00EE32D0" w:rsidP="00D25968">
      <w:pPr>
        <w:spacing w:after="0" w:line="240" w:lineRule="auto"/>
        <w:ind w:right="1"/>
        <w:jc w:val="both"/>
        <w:rPr>
          <w:rFonts w:ascii="Arial" w:hAnsi="Arial" w:cs="Arial"/>
          <w:sz w:val="24"/>
          <w:szCs w:val="24"/>
        </w:rPr>
      </w:pPr>
      <w:r>
        <w:rPr>
          <w:rFonts w:ascii="Arial" w:hAnsi="Arial" w:cs="Arial"/>
          <w:sz w:val="24"/>
          <w:szCs w:val="24"/>
        </w:rPr>
        <w:t>3 600mm x 2 600 mm a výšky 1 700 mm po strop</w:t>
      </w:r>
      <w:r w:rsidRPr="005C686D">
        <w:rPr>
          <w:rFonts w:ascii="Arial" w:hAnsi="Arial" w:cs="Arial"/>
          <w:sz w:val="24"/>
          <w:szCs w:val="24"/>
        </w:rPr>
        <w:t>.</w:t>
      </w:r>
      <w:r>
        <w:rPr>
          <w:rFonts w:ascii="Arial" w:hAnsi="Arial" w:cs="Arial"/>
          <w:sz w:val="24"/>
          <w:szCs w:val="24"/>
        </w:rPr>
        <w:t xml:space="preserve"> Celková dĺžka ORL KL </w:t>
      </w:r>
      <w:proofErr w:type="spellStart"/>
      <w:r>
        <w:rPr>
          <w:rFonts w:ascii="Arial" w:hAnsi="Arial" w:cs="Arial"/>
          <w:sz w:val="24"/>
          <w:szCs w:val="24"/>
        </w:rPr>
        <w:t>Integro</w:t>
      </w:r>
      <w:proofErr w:type="spellEnd"/>
      <w:r>
        <w:rPr>
          <w:rFonts w:ascii="Arial" w:hAnsi="Arial" w:cs="Arial"/>
          <w:sz w:val="24"/>
          <w:szCs w:val="24"/>
        </w:rPr>
        <w:t xml:space="preserve"> 100 bude 7,80 m a šírka 2,60 m</w:t>
      </w:r>
    </w:p>
    <w:p w:rsidR="00EE32D0" w:rsidRPr="005C686D" w:rsidRDefault="00EE32D0" w:rsidP="00D25968">
      <w:pPr>
        <w:spacing w:after="0" w:line="240" w:lineRule="auto"/>
        <w:ind w:right="1"/>
        <w:jc w:val="both"/>
        <w:rPr>
          <w:rFonts w:ascii="Arial" w:hAnsi="Arial" w:cs="Arial"/>
          <w:sz w:val="24"/>
          <w:szCs w:val="24"/>
        </w:rPr>
      </w:pPr>
      <w:r>
        <w:rPr>
          <w:rFonts w:ascii="Arial" w:hAnsi="Arial" w:cs="Arial"/>
          <w:sz w:val="24"/>
          <w:szCs w:val="24"/>
        </w:rPr>
        <w:t>Na tri vstupné otvory</w:t>
      </w:r>
      <w:r w:rsidRPr="005C686D">
        <w:rPr>
          <w:rFonts w:ascii="Arial" w:hAnsi="Arial" w:cs="Arial"/>
          <w:sz w:val="24"/>
          <w:szCs w:val="24"/>
        </w:rPr>
        <w:t xml:space="preserve"> až po definitívne upravenú spevnenú plochu sa osadia železobetónové prefabrik</w:t>
      </w:r>
      <w:r>
        <w:rPr>
          <w:rFonts w:ascii="Arial" w:hAnsi="Arial" w:cs="Arial"/>
          <w:sz w:val="24"/>
          <w:szCs w:val="24"/>
        </w:rPr>
        <w:t>ované prechodové skruže</w:t>
      </w:r>
      <w:r w:rsidRPr="005C686D">
        <w:rPr>
          <w:rFonts w:ascii="Arial" w:hAnsi="Arial" w:cs="Arial"/>
          <w:sz w:val="24"/>
          <w:szCs w:val="24"/>
        </w:rPr>
        <w:t>, ktoré budú ukončené ťažkými liatinovými poklopmi Ø 600 mm, triedy zaťaženia 400 KN</w:t>
      </w:r>
      <w:r>
        <w:rPr>
          <w:rFonts w:ascii="Arial" w:hAnsi="Arial" w:cs="Arial"/>
          <w:sz w:val="24"/>
          <w:szCs w:val="24"/>
        </w:rPr>
        <w:t xml:space="preserve"> (súčasť dodávky ORL)</w:t>
      </w:r>
      <w:r w:rsidRPr="005C686D">
        <w:rPr>
          <w:rFonts w:ascii="Arial" w:hAnsi="Arial" w:cs="Arial"/>
          <w:sz w:val="24"/>
          <w:szCs w:val="24"/>
        </w:rPr>
        <w:t>.</w:t>
      </w:r>
    </w:p>
    <w:p w:rsidR="00EE32D0" w:rsidRDefault="00EE32D0" w:rsidP="00D25968">
      <w:pPr>
        <w:spacing w:after="0" w:line="240" w:lineRule="auto"/>
        <w:ind w:right="1"/>
        <w:jc w:val="both"/>
        <w:rPr>
          <w:rFonts w:ascii="Arial" w:hAnsi="Arial" w:cs="Arial"/>
          <w:sz w:val="24"/>
          <w:szCs w:val="24"/>
        </w:rPr>
      </w:pPr>
      <w:r>
        <w:rPr>
          <w:rFonts w:ascii="Arial" w:hAnsi="Arial" w:cs="Arial"/>
          <w:b/>
          <w:sz w:val="24"/>
          <w:szCs w:val="24"/>
        </w:rPr>
        <w:t>Prvá nádrž</w:t>
      </w:r>
      <w:r w:rsidRPr="005C686D">
        <w:rPr>
          <w:rFonts w:ascii="Arial" w:hAnsi="Arial" w:cs="Arial"/>
          <w:b/>
          <w:sz w:val="24"/>
          <w:szCs w:val="24"/>
        </w:rPr>
        <w:t xml:space="preserve"> -  </w:t>
      </w:r>
      <w:r>
        <w:rPr>
          <w:rFonts w:ascii="Arial" w:hAnsi="Arial" w:cs="Arial"/>
          <w:sz w:val="24"/>
          <w:szCs w:val="24"/>
        </w:rPr>
        <w:t>bude</w:t>
      </w:r>
      <w:r w:rsidRPr="005C686D">
        <w:rPr>
          <w:rFonts w:ascii="Arial" w:hAnsi="Arial" w:cs="Arial"/>
          <w:sz w:val="24"/>
          <w:szCs w:val="24"/>
        </w:rPr>
        <w:t xml:space="preserve"> slúžiť na zachytávanie hrubších nečistôt – </w:t>
      </w:r>
      <w:proofErr w:type="spellStart"/>
      <w:r w:rsidRPr="005C686D">
        <w:rPr>
          <w:rFonts w:ascii="Arial" w:hAnsi="Arial" w:cs="Arial"/>
          <w:sz w:val="24"/>
          <w:szCs w:val="24"/>
        </w:rPr>
        <w:t>kalojemom</w:t>
      </w:r>
      <w:proofErr w:type="spellEnd"/>
      <w:r w:rsidRPr="005C686D">
        <w:rPr>
          <w:rFonts w:ascii="Arial" w:hAnsi="Arial" w:cs="Arial"/>
          <w:sz w:val="24"/>
          <w:szCs w:val="24"/>
        </w:rPr>
        <w:t>. Odtok z </w:t>
      </w:r>
      <w:proofErr w:type="spellStart"/>
      <w:r w:rsidRPr="005C686D">
        <w:rPr>
          <w:rFonts w:ascii="Arial" w:hAnsi="Arial" w:cs="Arial"/>
          <w:sz w:val="24"/>
          <w:szCs w:val="24"/>
        </w:rPr>
        <w:t>kalojemu</w:t>
      </w:r>
      <w:proofErr w:type="spellEnd"/>
      <w:r w:rsidRPr="005C686D">
        <w:rPr>
          <w:rFonts w:ascii="Arial" w:hAnsi="Arial" w:cs="Arial"/>
          <w:sz w:val="24"/>
          <w:szCs w:val="24"/>
        </w:rPr>
        <w:t xml:space="preserve"> bude vybavený koagulačnou bariérou.</w:t>
      </w:r>
    </w:p>
    <w:p w:rsidR="00EE32D0" w:rsidRDefault="00EE32D0" w:rsidP="00D25968">
      <w:pPr>
        <w:spacing w:after="0" w:line="240" w:lineRule="auto"/>
        <w:ind w:right="1"/>
        <w:jc w:val="both"/>
        <w:rPr>
          <w:rFonts w:ascii="Arial" w:hAnsi="Arial" w:cs="Arial"/>
          <w:sz w:val="24"/>
          <w:szCs w:val="24"/>
        </w:rPr>
      </w:pPr>
      <w:r>
        <w:rPr>
          <w:rFonts w:ascii="Arial" w:hAnsi="Arial" w:cs="Arial"/>
          <w:b/>
          <w:sz w:val="24"/>
          <w:szCs w:val="24"/>
        </w:rPr>
        <w:t>Druhá nádrž –</w:t>
      </w:r>
      <w:r>
        <w:rPr>
          <w:rFonts w:ascii="Arial" w:hAnsi="Arial" w:cs="Arial"/>
          <w:sz w:val="24"/>
          <w:szCs w:val="24"/>
        </w:rPr>
        <w:t xml:space="preserve"> je rozdelená </w:t>
      </w:r>
      <w:proofErr w:type="spellStart"/>
      <w:r>
        <w:rPr>
          <w:rFonts w:ascii="Arial" w:hAnsi="Arial" w:cs="Arial"/>
          <w:sz w:val="24"/>
          <w:szCs w:val="24"/>
        </w:rPr>
        <w:t>na</w:t>
      </w:r>
      <w:r w:rsidRPr="005C686D">
        <w:rPr>
          <w:rFonts w:ascii="Arial" w:hAnsi="Arial" w:cs="Arial"/>
          <w:sz w:val="24"/>
          <w:szCs w:val="24"/>
        </w:rPr>
        <w:t>odlučovaciu</w:t>
      </w:r>
      <w:proofErr w:type="spellEnd"/>
      <w:r w:rsidRPr="005C686D">
        <w:rPr>
          <w:rFonts w:ascii="Arial" w:hAnsi="Arial" w:cs="Arial"/>
          <w:sz w:val="24"/>
          <w:szCs w:val="24"/>
        </w:rPr>
        <w:t xml:space="preserve"> časť s </w:t>
      </w:r>
      <w:proofErr w:type="spellStart"/>
      <w:r w:rsidRPr="005C686D">
        <w:rPr>
          <w:rFonts w:ascii="Arial" w:hAnsi="Arial" w:cs="Arial"/>
          <w:sz w:val="24"/>
          <w:szCs w:val="24"/>
        </w:rPr>
        <w:t>koalescenčným</w:t>
      </w:r>
      <w:proofErr w:type="spellEnd"/>
      <w:r w:rsidRPr="005C686D">
        <w:rPr>
          <w:rFonts w:ascii="Arial" w:hAnsi="Arial" w:cs="Arial"/>
          <w:sz w:val="24"/>
          <w:szCs w:val="24"/>
        </w:rPr>
        <w:t xml:space="preserve"> filtrom so špeciálnymi vložkami rôznej pórovitosti z polyuretánovej peny AS – ISP, kde dochádza ku zhlukovaniu najjemnejších olejových častí</w:t>
      </w:r>
      <w:r>
        <w:rPr>
          <w:rFonts w:ascii="Arial" w:hAnsi="Arial" w:cs="Arial"/>
          <w:sz w:val="24"/>
          <w:szCs w:val="24"/>
        </w:rPr>
        <w:t>c</w:t>
      </w:r>
      <w:r w:rsidRPr="005C686D">
        <w:rPr>
          <w:rFonts w:ascii="Arial" w:hAnsi="Arial" w:cs="Arial"/>
          <w:sz w:val="24"/>
          <w:szCs w:val="24"/>
        </w:rPr>
        <w:t xml:space="preserve">. Samočinný bezpečnostný plavákový uzáver zabraňuje </w:t>
      </w:r>
      <w:r>
        <w:rPr>
          <w:rFonts w:ascii="Arial" w:hAnsi="Arial" w:cs="Arial"/>
          <w:sz w:val="24"/>
          <w:szCs w:val="24"/>
        </w:rPr>
        <w:t>pretečeniu už odlúčeného oleja.</w:t>
      </w:r>
      <w:r w:rsidR="00213950">
        <w:rPr>
          <w:rFonts w:ascii="Arial" w:hAnsi="Arial" w:cs="Arial"/>
          <w:sz w:val="24"/>
          <w:szCs w:val="24"/>
        </w:rPr>
        <w:t xml:space="preserve"> </w:t>
      </w:r>
      <w:proofErr w:type="spellStart"/>
      <w:r>
        <w:rPr>
          <w:rFonts w:ascii="Arial" w:hAnsi="Arial" w:cs="Arial"/>
          <w:sz w:val="24"/>
          <w:szCs w:val="24"/>
        </w:rPr>
        <w:t>Dočisťovacia</w:t>
      </w:r>
      <w:proofErr w:type="spellEnd"/>
      <w:r>
        <w:rPr>
          <w:rFonts w:ascii="Arial" w:hAnsi="Arial" w:cs="Arial"/>
          <w:sz w:val="24"/>
          <w:szCs w:val="24"/>
        </w:rPr>
        <w:t xml:space="preserve"> časť je vybavená</w:t>
      </w:r>
      <w:r w:rsidRPr="005C686D">
        <w:rPr>
          <w:rFonts w:ascii="Arial" w:hAnsi="Arial" w:cs="Arial"/>
          <w:sz w:val="24"/>
          <w:szCs w:val="24"/>
        </w:rPr>
        <w:t xml:space="preserve"> sorpčným odlučovačom</w:t>
      </w:r>
      <w:r>
        <w:rPr>
          <w:rFonts w:ascii="Arial" w:hAnsi="Arial" w:cs="Arial"/>
          <w:sz w:val="24"/>
          <w:szCs w:val="24"/>
        </w:rPr>
        <w:t xml:space="preserve"> s filtrom</w:t>
      </w:r>
      <w:r w:rsidRPr="005C686D">
        <w:rPr>
          <w:rFonts w:ascii="Arial" w:hAnsi="Arial" w:cs="Arial"/>
          <w:sz w:val="24"/>
          <w:szCs w:val="24"/>
        </w:rPr>
        <w:t>, ktorý zachytáva zvyškové ropné látky pomocou sorpčnej netkanej textílie.</w:t>
      </w:r>
    </w:p>
    <w:p w:rsidR="00EE32D0" w:rsidRPr="005C686D"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Na</w:t>
      </w:r>
      <w:r>
        <w:rPr>
          <w:rFonts w:ascii="Arial" w:hAnsi="Arial" w:cs="Arial"/>
          <w:sz w:val="24"/>
          <w:szCs w:val="24"/>
        </w:rPr>
        <w:t xml:space="preserve">vrhnutý odlučovač KL </w:t>
      </w:r>
      <w:proofErr w:type="spellStart"/>
      <w:r>
        <w:rPr>
          <w:rFonts w:ascii="Arial" w:hAnsi="Arial" w:cs="Arial"/>
          <w:sz w:val="24"/>
          <w:szCs w:val="24"/>
        </w:rPr>
        <w:t>Integro</w:t>
      </w:r>
      <w:proofErr w:type="spellEnd"/>
      <w:r>
        <w:rPr>
          <w:rFonts w:ascii="Arial" w:hAnsi="Arial" w:cs="Arial"/>
          <w:sz w:val="24"/>
          <w:szCs w:val="24"/>
        </w:rPr>
        <w:t xml:space="preserve"> 100 spoľahlivo prečistí dažďové vody</w:t>
      </w:r>
      <w:r w:rsidR="00213950">
        <w:rPr>
          <w:rFonts w:ascii="Arial" w:hAnsi="Arial" w:cs="Arial"/>
          <w:sz w:val="24"/>
          <w:szCs w:val="24"/>
        </w:rPr>
        <w:t xml:space="preserve"> z povrchového odtoku</w:t>
      </w:r>
      <w:r>
        <w:rPr>
          <w:rFonts w:ascii="Arial" w:hAnsi="Arial" w:cs="Arial"/>
          <w:sz w:val="24"/>
          <w:szCs w:val="24"/>
        </w:rPr>
        <w:t xml:space="preserve"> z</w:t>
      </w:r>
      <w:r w:rsidR="00213950">
        <w:rPr>
          <w:rFonts w:ascii="Arial" w:hAnsi="Arial" w:cs="Arial"/>
          <w:sz w:val="24"/>
          <w:szCs w:val="24"/>
        </w:rPr>
        <w:t xml:space="preserve"> betónovej</w:t>
      </w:r>
      <w:r>
        <w:rPr>
          <w:rFonts w:ascii="Arial" w:hAnsi="Arial" w:cs="Arial"/>
          <w:sz w:val="24"/>
          <w:szCs w:val="24"/>
        </w:rPr>
        <w:t> plochy</w:t>
      </w:r>
      <w:r w:rsidR="00213950">
        <w:rPr>
          <w:rFonts w:ascii="Arial" w:hAnsi="Arial" w:cs="Arial"/>
          <w:sz w:val="24"/>
          <w:szCs w:val="24"/>
        </w:rPr>
        <w:t xml:space="preserve"> na ktorej</w:t>
      </w:r>
      <w:r>
        <w:rPr>
          <w:rFonts w:ascii="Arial" w:hAnsi="Arial" w:cs="Arial"/>
          <w:sz w:val="24"/>
          <w:szCs w:val="24"/>
        </w:rPr>
        <w:t xml:space="preserve"> bude skladovaná guľati</w:t>
      </w:r>
      <w:r w:rsidR="00213950">
        <w:rPr>
          <w:rFonts w:ascii="Arial" w:hAnsi="Arial" w:cs="Arial"/>
          <w:sz w:val="24"/>
          <w:szCs w:val="24"/>
        </w:rPr>
        <w:t>na v celých dĺžkach a na ktorej</w:t>
      </w:r>
      <w:r>
        <w:rPr>
          <w:rFonts w:ascii="Arial" w:hAnsi="Arial" w:cs="Arial"/>
          <w:sz w:val="24"/>
          <w:szCs w:val="24"/>
        </w:rPr>
        <w:t xml:space="preserve"> bude robená manipulácia (t.j. skracovanie guľatiny na jednotlivé dĺžkové i hrúbkové stupne) v areáli manipulačne expedičného skladu dreva v Čiernom Balogu</w:t>
      </w:r>
      <w:r w:rsidRPr="005C686D">
        <w:rPr>
          <w:rFonts w:ascii="Arial" w:hAnsi="Arial" w:cs="Arial"/>
          <w:sz w:val="24"/>
          <w:szCs w:val="24"/>
        </w:rPr>
        <w:t>.</w:t>
      </w:r>
    </w:p>
    <w:p w:rsidR="00EE32D0" w:rsidRDefault="00EE32D0" w:rsidP="00D25968">
      <w:pPr>
        <w:spacing w:after="0" w:line="240" w:lineRule="auto"/>
        <w:ind w:right="1"/>
        <w:jc w:val="both"/>
        <w:rPr>
          <w:rFonts w:ascii="Arial" w:hAnsi="Arial" w:cs="Arial"/>
          <w:sz w:val="24"/>
          <w:szCs w:val="24"/>
        </w:rPr>
      </w:pPr>
      <w:r w:rsidRPr="005C686D">
        <w:rPr>
          <w:rFonts w:ascii="Arial" w:hAnsi="Arial" w:cs="Arial"/>
          <w:sz w:val="24"/>
          <w:szCs w:val="24"/>
        </w:rPr>
        <w:t xml:space="preserve"> Tento odlučovač  zabezpečí nízke hodnoty RL na odtoku – do  0,50 mg NEL/l pri koncentrácii 1 000 mg/l NEL, čo zodpovedá triede čis</w:t>
      </w:r>
      <w:r>
        <w:rPr>
          <w:rFonts w:ascii="Arial" w:hAnsi="Arial" w:cs="Arial"/>
          <w:sz w:val="24"/>
          <w:szCs w:val="24"/>
        </w:rPr>
        <w:t>tenia nariadenia vlády SR č. 269/2010</w:t>
      </w:r>
      <w:r w:rsidRPr="005C686D">
        <w:rPr>
          <w:rFonts w:ascii="Arial" w:hAnsi="Arial" w:cs="Arial"/>
          <w:sz w:val="24"/>
          <w:szCs w:val="24"/>
        </w:rPr>
        <w:t>Z.z., ktorým sa ustanovujú kvalitatívne ciele povrchových vôd a limitné hodnoty ukazovateľov znečistenia odpadových vôd a osobitných vôd.</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Menovitý výkon gravitačného ORL KL </w:t>
      </w:r>
      <w:proofErr w:type="spellStart"/>
      <w:r>
        <w:rPr>
          <w:rFonts w:ascii="Arial" w:hAnsi="Arial" w:cs="Arial"/>
          <w:sz w:val="24"/>
          <w:szCs w:val="24"/>
        </w:rPr>
        <w:t>Integro</w:t>
      </w:r>
      <w:proofErr w:type="spellEnd"/>
      <w:r>
        <w:rPr>
          <w:rFonts w:ascii="Arial" w:hAnsi="Arial" w:cs="Arial"/>
          <w:sz w:val="24"/>
          <w:szCs w:val="24"/>
        </w:rPr>
        <w:t xml:space="preserve"> 100 je 100l/s + 5 % rezerva.</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Do motorových píl ktoré sú používané na skracovanie guľatiny na drevosklade tvoria náplne ekologické, odbúrateľné oleje. </w:t>
      </w:r>
    </w:p>
    <w:p w:rsidR="00EE32D0" w:rsidRDefault="00EE32D0" w:rsidP="00D25968">
      <w:pPr>
        <w:spacing w:after="0" w:line="240" w:lineRule="auto"/>
        <w:ind w:right="1"/>
        <w:jc w:val="both"/>
        <w:rPr>
          <w:rFonts w:ascii="Arial" w:hAnsi="Arial" w:cs="Arial"/>
          <w:sz w:val="24"/>
          <w:szCs w:val="24"/>
        </w:rPr>
      </w:pPr>
      <w:r>
        <w:rPr>
          <w:rFonts w:ascii="Arial" w:hAnsi="Arial" w:cs="Arial"/>
          <w:b/>
          <w:sz w:val="24"/>
          <w:szCs w:val="24"/>
        </w:rPr>
        <w:lastRenderedPageBreak/>
        <w:t>Servis a údržbu</w:t>
      </w:r>
      <w:r>
        <w:rPr>
          <w:rFonts w:ascii="Arial" w:hAnsi="Arial" w:cs="Arial"/>
          <w:sz w:val="24"/>
          <w:szCs w:val="24"/>
        </w:rPr>
        <w:t xml:space="preserve"> odlučovača ropných látok</w:t>
      </w:r>
      <w:r w:rsidR="0010703B">
        <w:rPr>
          <w:rFonts w:ascii="Arial" w:hAnsi="Arial" w:cs="Arial"/>
          <w:sz w:val="24"/>
          <w:szCs w:val="24"/>
        </w:rPr>
        <w:t xml:space="preserve"> musí</w:t>
      </w:r>
      <w:r>
        <w:rPr>
          <w:rFonts w:ascii="Arial" w:hAnsi="Arial" w:cs="Arial"/>
          <w:sz w:val="24"/>
          <w:szCs w:val="24"/>
        </w:rPr>
        <w:t xml:space="preserve"> vykonáva</w:t>
      </w:r>
      <w:r w:rsidR="0010703B">
        <w:rPr>
          <w:rFonts w:ascii="Arial" w:hAnsi="Arial" w:cs="Arial"/>
          <w:sz w:val="24"/>
          <w:szCs w:val="24"/>
        </w:rPr>
        <w:t>ť</w:t>
      </w:r>
      <w:r>
        <w:rPr>
          <w:rFonts w:ascii="Arial" w:hAnsi="Arial" w:cs="Arial"/>
          <w:sz w:val="24"/>
          <w:szCs w:val="24"/>
        </w:rPr>
        <w:t xml:space="preserve"> zaškolený pracovník užívateľskej firmy. Pre zabezpečenie dlhodobej funkčnosti zariadenia je potrebné vykonávať aj predpísané servisné práce odborným personálom.</w:t>
      </w:r>
    </w:p>
    <w:p w:rsidR="004A71E7" w:rsidRDefault="004A71E7" w:rsidP="00D25968">
      <w:pPr>
        <w:spacing w:after="0" w:line="240" w:lineRule="auto"/>
        <w:ind w:right="1"/>
        <w:jc w:val="both"/>
        <w:rPr>
          <w:rFonts w:ascii="Arial" w:hAnsi="Arial" w:cs="Arial"/>
          <w:sz w:val="24"/>
          <w:szCs w:val="24"/>
        </w:rPr>
      </w:pPr>
      <w:r>
        <w:rPr>
          <w:rFonts w:ascii="Arial" w:hAnsi="Arial" w:cs="Arial"/>
          <w:sz w:val="24"/>
          <w:szCs w:val="24"/>
        </w:rPr>
        <w:t>Funkčnosť a neprekračovanie garantovanej hodnoty ukazovateľa NEL (do 0,5 mg/l) bude potrebné pravidelne preverovať v rámci prevádzkového monitoringu v čase zrážok na odtoku z ORL, s početnosťo</w:t>
      </w:r>
      <w:r w:rsidR="00B93F74">
        <w:rPr>
          <w:rFonts w:ascii="Arial" w:hAnsi="Arial" w:cs="Arial"/>
          <w:sz w:val="24"/>
          <w:szCs w:val="24"/>
        </w:rPr>
        <w:t>u</w:t>
      </w:r>
      <w:r>
        <w:rPr>
          <w:rFonts w:ascii="Arial" w:hAnsi="Arial" w:cs="Arial"/>
          <w:sz w:val="24"/>
          <w:szCs w:val="24"/>
        </w:rPr>
        <w:t xml:space="preserve"> 2x ročne v intervale 1 x za cca 6 mesiacov.</w:t>
      </w:r>
    </w:p>
    <w:p w:rsidR="004A71E7" w:rsidRDefault="004A71E7" w:rsidP="00D25968">
      <w:pPr>
        <w:spacing w:after="0" w:line="240" w:lineRule="auto"/>
        <w:ind w:right="1"/>
        <w:jc w:val="both"/>
        <w:rPr>
          <w:rFonts w:ascii="Arial" w:hAnsi="Arial" w:cs="Arial"/>
          <w:sz w:val="24"/>
          <w:szCs w:val="24"/>
        </w:rPr>
      </w:pPr>
      <w:r>
        <w:rPr>
          <w:rFonts w:ascii="Arial" w:hAnsi="Arial" w:cs="Arial"/>
          <w:sz w:val="24"/>
          <w:szCs w:val="24"/>
        </w:rPr>
        <w:t>V rámci</w:t>
      </w:r>
      <w:r w:rsidR="00796B12">
        <w:rPr>
          <w:rFonts w:ascii="Arial" w:hAnsi="Arial" w:cs="Arial"/>
          <w:sz w:val="24"/>
          <w:szCs w:val="24"/>
        </w:rPr>
        <w:t xml:space="preserve"> </w:t>
      </w:r>
      <w:r w:rsidR="00B93F74">
        <w:rPr>
          <w:rFonts w:ascii="Arial" w:hAnsi="Arial" w:cs="Arial"/>
          <w:sz w:val="24"/>
          <w:szCs w:val="24"/>
        </w:rPr>
        <w:t xml:space="preserve">predmetného prevádzkového monitoringu stanovenie (rozbor) a odber vzoriek vôd vykonávať metódami odporúčanými v Prílohe č. 3, Časť B a C Nariadenia vlády SR č. 269/2010 </w:t>
      </w:r>
      <w:proofErr w:type="spellStart"/>
      <w:r w:rsidR="00B93F74">
        <w:rPr>
          <w:rFonts w:ascii="Arial" w:hAnsi="Arial" w:cs="Arial"/>
          <w:sz w:val="24"/>
          <w:szCs w:val="24"/>
        </w:rPr>
        <w:t>Z.z</w:t>
      </w:r>
      <w:proofErr w:type="spellEnd"/>
      <w:r w:rsidR="00B93F74">
        <w:rPr>
          <w:rFonts w:ascii="Arial" w:hAnsi="Arial" w:cs="Arial"/>
          <w:sz w:val="24"/>
          <w:szCs w:val="24"/>
        </w:rPr>
        <w:t>., pričom podľa § 5 ods. 13 tohto nariadenia možno použiť pre stanovenie (rozbor) aj inú metódu, ak jej limit stanovenia, presnosť a správnosť zodpovedajú odporúčanej metóde, prílohou protokolu o rozbore bude aj protokol (záznam) o vykonanom odbere.</w:t>
      </w:r>
    </w:p>
    <w:p w:rsidR="005A43D1" w:rsidRPr="003D1575" w:rsidRDefault="005A43D1" w:rsidP="00D25968">
      <w:pPr>
        <w:spacing w:after="0" w:line="240" w:lineRule="auto"/>
        <w:ind w:right="1"/>
        <w:jc w:val="both"/>
        <w:rPr>
          <w:rFonts w:ascii="Arial" w:hAnsi="Arial" w:cs="Arial"/>
          <w:sz w:val="24"/>
          <w:szCs w:val="24"/>
        </w:rPr>
      </w:pPr>
      <w:r>
        <w:rPr>
          <w:rFonts w:ascii="Arial" w:hAnsi="Arial" w:cs="Arial"/>
          <w:sz w:val="24"/>
          <w:szCs w:val="24"/>
        </w:rPr>
        <w:t>V prípade, že sa rozbormi vzoriek vôd odoberaných na odtoku z ORL preukáže, že zariadenie vody nečistí na požadovanej úrovni (NEL do 0,5 mg/l), bude potrebné prijať nápravné opatrenia (podľa potreby aj v spolupráci s dodávateľom technológie) a po ich zrealizovaní odber a rozbor vody zopakovať pre potvrdenie účinnosti prijatých nápravných opatrení.</w:t>
      </w:r>
    </w:p>
    <w:p w:rsidR="00EE32D0" w:rsidRDefault="00EE32D0" w:rsidP="00D25968">
      <w:pPr>
        <w:spacing w:after="0" w:line="240" w:lineRule="auto"/>
        <w:ind w:right="1"/>
        <w:jc w:val="both"/>
        <w:rPr>
          <w:rFonts w:ascii="Arial" w:hAnsi="Arial" w:cs="Arial"/>
          <w:b/>
          <w:sz w:val="24"/>
          <w:szCs w:val="24"/>
        </w:rPr>
      </w:pPr>
    </w:p>
    <w:p w:rsidR="00EE32D0" w:rsidRDefault="00EE32D0" w:rsidP="00D25968">
      <w:pPr>
        <w:spacing w:after="0" w:line="240" w:lineRule="auto"/>
        <w:ind w:right="1"/>
        <w:jc w:val="both"/>
        <w:rPr>
          <w:rFonts w:ascii="Arial" w:hAnsi="Arial" w:cs="Arial"/>
          <w:sz w:val="24"/>
          <w:szCs w:val="24"/>
        </w:rPr>
      </w:pPr>
      <w:r w:rsidRPr="00096EFF">
        <w:rPr>
          <w:rFonts w:ascii="Arial" w:hAnsi="Arial" w:cs="Arial"/>
          <w:b/>
          <w:sz w:val="24"/>
          <w:szCs w:val="24"/>
        </w:rPr>
        <w:t>Výpočet maximálneho množstva dažďových vôd zo spevnenej plochy</w:t>
      </w:r>
      <w:r>
        <w:rPr>
          <w:rFonts w:ascii="Arial" w:hAnsi="Arial" w:cs="Arial"/>
          <w:b/>
          <w:sz w:val="24"/>
          <w:szCs w:val="24"/>
        </w:rPr>
        <w:t xml:space="preserve"> </w:t>
      </w:r>
      <w:proofErr w:type="spellStart"/>
      <w:r>
        <w:rPr>
          <w:rFonts w:ascii="Arial" w:hAnsi="Arial" w:cs="Arial"/>
          <w:b/>
          <w:sz w:val="24"/>
          <w:szCs w:val="24"/>
        </w:rPr>
        <w:t>navrhnutejna</w:t>
      </w:r>
      <w:proofErr w:type="spellEnd"/>
      <w:r>
        <w:rPr>
          <w:rFonts w:ascii="Arial" w:hAnsi="Arial" w:cs="Arial"/>
          <w:b/>
          <w:sz w:val="24"/>
          <w:szCs w:val="24"/>
        </w:rPr>
        <w:t xml:space="preserve"> manipuláciu a skladovanie drevnej hmoty.</w:t>
      </w:r>
    </w:p>
    <w:p w:rsidR="00EE32D0" w:rsidRDefault="00EE32D0" w:rsidP="00D25968">
      <w:pPr>
        <w:spacing w:after="0" w:line="240" w:lineRule="auto"/>
        <w:ind w:right="1"/>
        <w:jc w:val="both"/>
        <w:rPr>
          <w:rFonts w:ascii="Arial" w:hAnsi="Arial" w:cs="Arial"/>
          <w:sz w:val="24"/>
          <w:szCs w:val="24"/>
        </w:rPr>
      </w:pPr>
      <w:r w:rsidRPr="00096EFF">
        <w:rPr>
          <w:rFonts w:ascii="Arial" w:hAnsi="Arial" w:cs="Arial"/>
          <w:sz w:val="24"/>
          <w:szCs w:val="24"/>
        </w:rPr>
        <w:t>Prietok dažďových vôd zo spevnených plôch podľa STN 75 6101 čl. 6.3.6 :</w:t>
      </w:r>
    </w:p>
    <w:p w:rsidR="00EE32D0" w:rsidRPr="00463BEA" w:rsidRDefault="00EE32D0" w:rsidP="00D25968">
      <w:pPr>
        <w:tabs>
          <w:tab w:val="left" w:pos="-284"/>
        </w:tabs>
        <w:spacing w:after="0" w:line="240" w:lineRule="auto"/>
        <w:ind w:right="1"/>
        <w:jc w:val="both"/>
        <w:rPr>
          <w:rFonts w:ascii="Arial" w:hAnsi="Arial" w:cs="Arial"/>
          <w:b/>
          <w:sz w:val="24"/>
          <w:szCs w:val="24"/>
        </w:rPr>
      </w:pPr>
      <w:proofErr w:type="spellStart"/>
      <w:r>
        <w:rPr>
          <w:rFonts w:ascii="Arial" w:hAnsi="Arial" w:cs="Arial"/>
          <w:b/>
          <w:sz w:val="24"/>
          <w:szCs w:val="24"/>
        </w:rPr>
        <w:t>Q</w:t>
      </w:r>
      <w:r>
        <w:rPr>
          <w:rFonts w:ascii="Arial" w:hAnsi="Arial" w:cs="Arial"/>
          <w:b/>
          <w:sz w:val="24"/>
          <w:szCs w:val="24"/>
          <w:vertAlign w:val="subscript"/>
        </w:rPr>
        <w:t>rok,</w:t>
      </w:r>
      <w:r w:rsidRPr="00105BF6">
        <w:rPr>
          <w:rFonts w:ascii="Arial" w:hAnsi="Arial" w:cs="Arial"/>
          <w:b/>
          <w:sz w:val="24"/>
          <w:szCs w:val="24"/>
          <w:vertAlign w:val="subscript"/>
        </w:rPr>
        <w:t>max</w:t>
      </w:r>
      <w:proofErr w:type="spellEnd"/>
      <w:r w:rsidRPr="000C2F47">
        <w:rPr>
          <w:rFonts w:ascii="Arial" w:hAnsi="Arial" w:cs="Arial"/>
          <w:b/>
          <w:sz w:val="24"/>
          <w:szCs w:val="24"/>
        </w:rPr>
        <w:t xml:space="preserve"> = </w:t>
      </w:r>
      <m:oMath>
        <m:r>
          <m:rPr>
            <m:sty m:val="b"/>
          </m:rPr>
          <w:rPr>
            <w:rFonts w:ascii="Cambria Math" w:hAnsi="Cambria Math" w:cs="Arial"/>
            <w:sz w:val="24"/>
            <w:szCs w:val="24"/>
          </w:rPr>
          <m:t>φxixA</m:t>
        </m:r>
        <m:r>
          <m:rPr>
            <m:sty m:val="b"/>
          </m:rPr>
          <w:rPr>
            <w:rFonts w:ascii="Cambria Math" w:hAnsi="Arial" w:cs="Arial"/>
            <w:sz w:val="24"/>
            <w:szCs w:val="24"/>
          </w:rPr>
          <m:t>=</m:t>
        </m:r>
        <m:r>
          <m:rPr>
            <m:sty m:val="b"/>
          </m:rPr>
          <w:rPr>
            <w:rFonts w:ascii="Cambria Math" w:hAnsi="Cambria Math" w:cs="Arial"/>
            <w:sz w:val="24"/>
            <w:szCs w:val="24"/>
          </w:rPr>
          <m:t>0</m:t>
        </m:r>
        <m:r>
          <m:rPr>
            <m:sty m:val="b"/>
          </m:rPr>
          <w:rPr>
            <w:rFonts w:ascii="Cambria Math" w:hAnsi="Arial" w:cs="Arial"/>
            <w:sz w:val="24"/>
            <w:szCs w:val="24"/>
          </w:rPr>
          <m:t>,</m:t>
        </m:r>
        <m:r>
          <m:rPr>
            <m:sty m:val="b"/>
          </m:rPr>
          <w:rPr>
            <w:rFonts w:ascii="Cambria Math" w:hAnsi="Cambria Math" w:cs="Arial"/>
            <w:sz w:val="24"/>
            <w:szCs w:val="24"/>
          </w:rPr>
          <m:t xml:space="preserve">9 x 144 x 0,732=94,86 </m:t>
        </m:r>
      </m:oMath>
      <w:r w:rsidRPr="000C2F47">
        <w:rPr>
          <w:rFonts w:ascii="Arial" w:hAnsi="Arial" w:cs="Arial"/>
          <w:b/>
          <w:sz w:val="24"/>
          <w:szCs w:val="24"/>
        </w:rPr>
        <w:t>l.s</w:t>
      </w:r>
      <w:r w:rsidRPr="000C2F47">
        <w:rPr>
          <w:rFonts w:ascii="Arial" w:hAnsi="Arial" w:cs="Arial"/>
          <w:b/>
          <w:sz w:val="24"/>
          <w:szCs w:val="24"/>
          <w:vertAlign w:val="superscript"/>
        </w:rPr>
        <w:t xml:space="preserve">-1 </w:t>
      </w:r>
    </w:p>
    <w:p w:rsidR="00EE32D0" w:rsidRPr="009F43E2" w:rsidRDefault="00EE32D0" w:rsidP="00D25968">
      <w:pPr>
        <w:tabs>
          <w:tab w:val="left" w:pos="-284"/>
        </w:tabs>
        <w:spacing w:after="0" w:line="240" w:lineRule="auto"/>
        <w:ind w:right="1"/>
        <w:jc w:val="both"/>
        <w:rPr>
          <w:rFonts w:ascii="Arial" w:hAnsi="Arial" w:cs="Arial"/>
          <w:sz w:val="24"/>
          <w:szCs w:val="24"/>
        </w:rPr>
      </w:pPr>
      <w:r w:rsidRPr="00096EFF">
        <w:rPr>
          <w:rFonts w:ascii="Arial" w:hAnsi="Arial" w:cs="Arial"/>
          <w:sz w:val="24"/>
          <w:szCs w:val="24"/>
        </w:rPr>
        <w:t xml:space="preserve">φ -  </w:t>
      </w:r>
      <w:r>
        <w:rPr>
          <w:rFonts w:ascii="Arial" w:hAnsi="Arial" w:cs="Arial"/>
          <w:sz w:val="24"/>
          <w:szCs w:val="24"/>
        </w:rPr>
        <w:tab/>
        <w:t>súčiniteľ odtoku = 0,9</w:t>
      </w:r>
      <w:r w:rsidRPr="00096EFF">
        <w:rPr>
          <w:rFonts w:ascii="Arial" w:hAnsi="Arial" w:cs="Arial"/>
          <w:sz w:val="24"/>
          <w:szCs w:val="24"/>
        </w:rPr>
        <w:t xml:space="preserve"> (betónový kryt</w:t>
      </w:r>
      <w:r>
        <w:rPr>
          <w:rFonts w:ascii="Arial" w:hAnsi="Arial" w:cs="Arial"/>
          <w:sz w:val="24"/>
          <w:szCs w:val="24"/>
        </w:rPr>
        <w:t xml:space="preserve"> so skladovanou guľatinou s kôrou)</w:t>
      </w:r>
    </w:p>
    <w:p w:rsidR="00EE32D0" w:rsidRPr="00BA2FEF" w:rsidRDefault="00EE32D0" w:rsidP="00D25968">
      <w:pPr>
        <w:tabs>
          <w:tab w:val="left" w:pos="-284"/>
        </w:tabs>
        <w:spacing w:after="0" w:line="240" w:lineRule="auto"/>
        <w:ind w:right="1"/>
        <w:jc w:val="both"/>
        <w:rPr>
          <w:rFonts w:ascii="Arial" w:hAnsi="Arial" w:cs="Arial"/>
          <w:sz w:val="24"/>
          <w:szCs w:val="24"/>
        </w:rPr>
      </w:pPr>
      <w:r w:rsidRPr="00096EFF">
        <w:rPr>
          <w:rFonts w:ascii="Arial" w:hAnsi="Arial" w:cs="Arial"/>
          <w:sz w:val="24"/>
          <w:szCs w:val="24"/>
        </w:rPr>
        <w:t xml:space="preserve">i  –  </w:t>
      </w:r>
      <w:r>
        <w:rPr>
          <w:rFonts w:ascii="Arial" w:hAnsi="Arial" w:cs="Arial"/>
          <w:sz w:val="24"/>
          <w:szCs w:val="24"/>
        </w:rPr>
        <w:tab/>
      </w:r>
      <w:r w:rsidRPr="00096EFF">
        <w:rPr>
          <w:rFonts w:ascii="Arial" w:hAnsi="Arial" w:cs="Arial"/>
          <w:sz w:val="24"/>
          <w:szCs w:val="24"/>
        </w:rPr>
        <w:t>výdatnosť dažďa – 15 mi</w:t>
      </w:r>
      <w:r>
        <w:rPr>
          <w:rFonts w:ascii="Arial" w:hAnsi="Arial" w:cs="Arial"/>
          <w:sz w:val="24"/>
          <w:szCs w:val="24"/>
        </w:rPr>
        <w:t>n. s periodicitou p = 0,5 je 144</w:t>
      </w:r>
      <w:r w:rsidRPr="00096EFF">
        <w:rPr>
          <w:rFonts w:ascii="Arial" w:hAnsi="Arial" w:cs="Arial"/>
          <w:sz w:val="24"/>
          <w:szCs w:val="24"/>
        </w:rPr>
        <w:t xml:space="preserve"> l.s</w:t>
      </w:r>
      <w:r w:rsidRPr="00096EFF">
        <w:rPr>
          <w:rFonts w:ascii="Arial" w:hAnsi="Arial" w:cs="Arial"/>
          <w:sz w:val="24"/>
          <w:szCs w:val="24"/>
          <w:vertAlign w:val="superscript"/>
        </w:rPr>
        <w:t>-1</w:t>
      </w:r>
    </w:p>
    <w:p w:rsidR="00EE32D0" w:rsidRDefault="00EE32D0" w:rsidP="00D25968">
      <w:pPr>
        <w:tabs>
          <w:tab w:val="left" w:pos="-284"/>
        </w:tabs>
        <w:spacing w:after="0" w:line="240" w:lineRule="auto"/>
        <w:ind w:right="1" w:firstLine="284"/>
        <w:jc w:val="both"/>
        <w:rPr>
          <w:rFonts w:ascii="Arial" w:hAnsi="Arial" w:cs="Arial"/>
          <w:sz w:val="24"/>
          <w:szCs w:val="24"/>
        </w:rPr>
      </w:pPr>
      <w:r w:rsidRPr="00096EFF">
        <w:rPr>
          <w:rFonts w:ascii="Arial" w:hAnsi="Arial" w:cs="Arial"/>
          <w:sz w:val="24"/>
          <w:szCs w:val="24"/>
        </w:rPr>
        <w:t xml:space="preserve">A – </w:t>
      </w:r>
      <w:r>
        <w:rPr>
          <w:rFonts w:ascii="Arial" w:hAnsi="Arial" w:cs="Arial"/>
          <w:sz w:val="24"/>
          <w:szCs w:val="24"/>
        </w:rPr>
        <w:tab/>
      </w:r>
      <w:r w:rsidRPr="00096EFF">
        <w:rPr>
          <w:rFonts w:ascii="Arial" w:hAnsi="Arial" w:cs="Arial"/>
          <w:sz w:val="24"/>
          <w:szCs w:val="24"/>
        </w:rPr>
        <w:t>plocha spevnená betónovým krytom v</w:t>
      </w:r>
      <w:r>
        <w:rPr>
          <w:rFonts w:ascii="Arial" w:hAnsi="Arial" w:cs="Arial"/>
          <w:sz w:val="24"/>
          <w:szCs w:val="24"/>
        </w:rPr>
        <w:t> </w:t>
      </w:r>
      <w:r w:rsidRPr="00096EFF">
        <w:rPr>
          <w:rFonts w:ascii="Arial" w:hAnsi="Arial" w:cs="Arial"/>
          <w:sz w:val="24"/>
          <w:szCs w:val="24"/>
        </w:rPr>
        <w:t>hektároch</w:t>
      </w:r>
      <w:r>
        <w:rPr>
          <w:rFonts w:ascii="Arial" w:hAnsi="Arial" w:cs="Arial"/>
          <w:sz w:val="24"/>
          <w:szCs w:val="24"/>
        </w:rPr>
        <w:t>, kde bude skladovaná</w:t>
      </w:r>
    </w:p>
    <w:p w:rsidR="00EE32D0" w:rsidRPr="0010703B" w:rsidRDefault="006F7AA6" w:rsidP="00D25968">
      <w:pPr>
        <w:tabs>
          <w:tab w:val="left" w:pos="-284"/>
        </w:tabs>
        <w:spacing w:after="0" w:line="240" w:lineRule="auto"/>
        <w:ind w:right="1" w:firstLine="284"/>
        <w:jc w:val="both"/>
        <w:rPr>
          <w:rFonts w:ascii="Arial" w:hAnsi="Arial" w:cs="Arial"/>
          <w:sz w:val="24"/>
          <w:szCs w:val="24"/>
        </w:rPr>
      </w:pPr>
      <w:r>
        <w:rPr>
          <w:rFonts w:ascii="Arial" w:hAnsi="Arial" w:cs="Arial"/>
          <w:sz w:val="24"/>
          <w:szCs w:val="24"/>
        </w:rPr>
        <w:t xml:space="preserve">          </w:t>
      </w:r>
      <w:r w:rsidR="00EE32D0">
        <w:rPr>
          <w:rFonts w:ascii="Arial" w:hAnsi="Arial" w:cs="Arial"/>
          <w:sz w:val="24"/>
          <w:szCs w:val="24"/>
        </w:rPr>
        <w:t xml:space="preserve"> gu</w:t>
      </w:r>
      <w:r w:rsidR="0019327C">
        <w:rPr>
          <w:rFonts w:ascii="Arial" w:hAnsi="Arial" w:cs="Arial"/>
          <w:sz w:val="24"/>
          <w:szCs w:val="24"/>
        </w:rPr>
        <w:t>ľatina</w:t>
      </w:r>
      <w:r>
        <w:rPr>
          <w:rFonts w:ascii="Arial" w:hAnsi="Arial" w:cs="Arial"/>
          <w:sz w:val="24"/>
          <w:szCs w:val="24"/>
        </w:rPr>
        <w:t xml:space="preserve"> </w:t>
      </w:r>
      <w:r w:rsidR="0019327C">
        <w:rPr>
          <w:rFonts w:ascii="Arial" w:hAnsi="Arial" w:cs="Arial"/>
          <w:sz w:val="24"/>
          <w:szCs w:val="24"/>
        </w:rPr>
        <w:t>s kôrou</w:t>
      </w:r>
      <w:r>
        <w:rPr>
          <w:rFonts w:ascii="Arial" w:hAnsi="Arial" w:cs="Arial"/>
          <w:sz w:val="24"/>
          <w:szCs w:val="24"/>
        </w:rPr>
        <w:t xml:space="preserve"> v hektároch = 0,732</w:t>
      </w:r>
      <w:r w:rsidR="00EE32D0">
        <w:rPr>
          <w:rFonts w:ascii="Arial" w:hAnsi="Arial" w:cs="Arial"/>
          <w:sz w:val="24"/>
          <w:szCs w:val="24"/>
        </w:rPr>
        <w:t xml:space="preserve"> ha</w:t>
      </w:r>
      <w:r>
        <w:rPr>
          <w:rFonts w:ascii="Arial" w:hAnsi="Arial" w:cs="Arial"/>
          <w:sz w:val="24"/>
          <w:szCs w:val="24"/>
        </w:rPr>
        <w:t xml:space="preserve"> = 7 320 m.</w:t>
      </w:r>
      <w:r>
        <w:rPr>
          <w:rFonts w:ascii="Arial" w:hAnsi="Arial" w:cs="Arial"/>
          <w:sz w:val="24"/>
          <w:szCs w:val="24"/>
          <w:vertAlign w:val="superscript"/>
        </w:rPr>
        <w:t>2</w:t>
      </w:r>
      <w:r w:rsidR="00EE32D0" w:rsidRPr="00096EFF">
        <w:rPr>
          <w:rFonts w:ascii="Arial" w:hAnsi="Arial" w:cs="Arial"/>
          <w:sz w:val="24"/>
          <w:szCs w:val="24"/>
        </w:rPr>
        <w:t xml:space="preserve">, </w:t>
      </w:r>
    </w:p>
    <w:p w:rsidR="00EE32D0" w:rsidRPr="00D23F14" w:rsidRDefault="00EE32D0" w:rsidP="00D25968">
      <w:pPr>
        <w:tabs>
          <w:tab w:val="left" w:pos="-284"/>
        </w:tabs>
        <w:spacing w:after="0" w:line="240" w:lineRule="auto"/>
        <w:ind w:right="1"/>
        <w:jc w:val="both"/>
        <w:rPr>
          <w:rFonts w:ascii="Arial" w:hAnsi="Arial" w:cs="Arial"/>
          <w:b/>
          <w:sz w:val="24"/>
          <w:szCs w:val="24"/>
        </w:rPr>
      </w:pPr>
      <w:r>
        <w:rPr>
          <w:rFonts w:ascii="Arial" w:hAnsi="Arial" w:cs="Arial"/>
          <w:b/>
          <w:sz w:val="24"/>
          <w:szCs w:val="24"/>
        </w:rPr>
        <w:t xml:space="preserve">Kapacita odlučovača ropných látok ORL KL </w:t>
      </w:r>
      <w:proofErr w:type="spellStart"/>
      <w:r>
        <w:rPr>
          <w:rFonts w:ascii="Arial" w:hAnsi="Arial" w:cs="Arial"/>
          <w:b/>
          <w:sz w:val="24"/>
          <w:szCs w:val="24"/>
        </w:rPr>
        <w:t>Integro</w:t>
      </w:r>
      <w:proofErr w:type="spellEnd"/>
      <w:r>
        <w:rPr>
          <w:rFonts w:ascii="Arial" w:hAnsi="Arial" w:cs="Arial"/>
          <w:b/>
          <w:sz w:val="24"/>
          <w:szCs w:val="24"/>
        </w:rPr>
        <w:t xml:space="preserve"> 100 je 100 l.s</w:t>
      </w:r>
      <w:r>
        <w:rPr>
          <w:rFonts w:ascii="Arial" w:hAnsi="Arial" w:cs="Arial"/>
          <w:b/>
          <w:sz w:val="24"/>
          <w:szCs w:val="24"/>
          <w:vertAlign w:val="superscript"/>
        </w:rPr>
        <w:t>-1</w:t>
      </w:r>
      <w:r>
        <w:rPr>
          <w:rFonts w:ascii="Arial" w:hAnsi="Arial" w:cs="Arial"/>
          <w:b/>
          <w:sz w:val="24"/>
          <w:szCs w:val="24"/>
        </w:rPr>
        <w:t xml:space="preserve"> + 5 % rezerva, čo je viac ako je prietok z plôch spevnených betónovým krytom.</w:t>
      </w:r>
    </w:p>
    <w:p w:rsidR="00EE32D0" w:rsidRDefault="00EE32D0" w:rsidP="00D25968">
      <w:pPr>
        <w:tabs>
          <w:tab w:val="left" w:pos="-284"/>
        </w:tabs>
        <w:spacing w:after="0" w:line="240" w:lineRule="auto"/>
        <w:ind w:right="1" w:firstLine="284"/>
        <w:jc w:val="both"/>
        <w:rPr>
          <w:rFonts w:ascii="Arial" w:hAnsi="Arial" w:cs="Arial"/>
          <w:b/>
          <w:sz w:val="24"/>
          <w:szCs w:val="24"/>
        </w:rPr>
      </w:pPr>
    </w:p>
    <w:p w:rsidR="00EE32D0" w:rsidRDefault="00EE32D0" w:rsidP="00D25968">
      <w:pPr>
        <w:tabs>
          <w:tab w:val="left" w:pos="-284"/>
        </w:tabs>
        <w:spacing w:after="0" w:line="240" w:lineRule="auto"/>
        <w:ind w:right="1"/>
        <w:jc w:val="both"/>
        <w:rPr>
          <w:rFonts w:ascii="Arial" w:hAnsi="Arial" w:cs="Arial"/>
          <w:b/>
          <w:sz w:val="24"/>
          <w:szCs w:val="24"/>
        </w:rPr>
      </w:pPr>
      <w:r w:rsidRPr="00096EFF">
        <w:rPr>
          <w:rFonts w:ascii="Arial" w:hAnsi="Arial" w:cs="Arial"/>
          <w:b/>
          <w:sz w:val="24"/>
          <w:szCs w:val="24"/>
        </w:rPr>
        <w:t>Výpočet priemerného ročného množstva dažďových vôd zo spevnenej plochy</w:t>
      </w:r>
      <w:r>
        <w:rPr>
          <w:rFonts w:ascii="Arial" w:hAnsi="Arial" w:cs="Arial"/>
          <w:b/>
          <w:sz w:val="24"/>
          <w:szCs w:val="24"/>
        </w:rPr>
        <w:t xml:space="preserve"> navrhnutej na manipuláciu drevnej hmoty a jej skladovanie na ES ČIERNY BALOG: </w:t>
      </w:r>
    </w:p>
    <w:p w:rsidR="00EE32D0" w:rsidRDefault="00EE32D0" w:rsidP="00D25968">
      <w:pPr>
        <w:tabs>
          <w:tab w:val="left" w:pos="-284"/>
        </w:tabs>
        <w:spacing w:after="0" w:line="240" w:lineRule="auto"/>
        <w:ind w:right="1"/>
        <w:jc w:val="both"/>
        <w:rPr>
          <w:rFonts w:ascii="Arial" w:hAnsi="Arial" w:cs="Arial"/>
          <w:b/>
          <w:sz w:val="24"/>
          <w:szCs w:val="24"/>
        </w:rPr>
      </w:pPr>
      <w:proofErr w:type="spellStart"/>
      <w:r w:rsidRPr="00096EFF">
        <w:rPr>
          <w:rFonts w:ascii="Arial" w:hAnsi="Arial" w:cs="Arial"/>
          <w:b/>
          <w:sz w:val="24"/>
          <w:szCs w:val="24"/>
        </w:rPr>
        <w:t>Q</w:t>
      </w:r>
      <w:r>
        <w:rPr>
          <w:rFonts w:ascii="Arial" w:hAnsi="Arial" w:cs="Arial"/>
          <w:b/>
          <w:sz w:val="24"/>
          <w:szCs w:val="24"/>
          <w:vertAlign w:val="subscript"/>
        </w:rPr>
        <w:t>rok</w:t>
      </w:r>
      <w:proofErr w:type="spellEnd"/>
      <w:r>
        <w:rPr>
          <w:rFonts w:ascii="Arial" w:hAnsi="Arial" w:cs="Arial"/>
          <w:b/>
          <w:sz w:val="24"/>
          <w:szCs w:val="24"/>
          <w:vertAlign w:val="subscript"/>
        </w:rPr>
        <w:t xml:space="preserve"> priem.</w:t>
      </w:r>
      <w:r w:rsidRPr="00096EFF">
        <w:rPr>
          <w:rFonts w:ascii="Arial" w:hAnsi="Arial" w:cs="Arial"/>
          <w:b/>
          <w:sz w:val="24"/>
          <w:szCs w:val="24"/>
        </w:rPr>
        <w:t xml:space="preserve"> = 0,</w:t>
      </w:r>
      <w:r>
        <w:rPr>
          <w:rFonts w:ascii="Arial" w:hAnsi="Arial" w:cs="Arial"/>
          <w:b/>
          <w:sz w:val="24"/>
          <w:szCs w:val="24"/>
        </w:rPr>
        <w:t>90 x 864</w:t>
      </w:r>
      <w:r w:rsidRPr="00096EFF">
        <w:rPr>
          <w:rFonts w:ascii="Arial" w:hAnsi="Arial" w:cs="Arial"/>
          <w:b/>
          <w:sz w:val="24"/>
          <w:szCs w:val="24"/>
        </w:rPr>
        <w:t xml:space="preserve"> l.</w:t>
      </w:r>
      <w:r w:rsidRPr="006F7AA6">
        <w:rPr>
          <w:rFonts w:ascii="Arial" w:hAnsi="Arial" w:cs="Arial"/>
          <w:sz w:val="24"/>
          <w:szCs w:val="24"/>
        </w:rPr>
        <w:t>m</w:t>
      </w:r>
      <w:r w:rsidRPr="006F7AA6">
        <w:rPr>
          <w:rFonts w:ascii="Arial" w:hAnsi="Arial" w:cs="Arial"/>
          <w:sz w:val="24"/>
          <w:szCs w:val="24"/>
          <w:vertAlign w:val="superscript"/>
        </w:rPr>
        <w:t>2</w:t>
      </w:r>
      <w:r w:rsidR="006F7AA6">
        <w:rPr>
          <w:rFonts w:ascii="Arial" w:hAnsi="Arial" w:cs="Arial"/>
          <w:b/>
          <w:sz w:val="24"/>
          <w:szCs w:val="24"/>
        </w:rPr>
        <w:t xml:space="preserve"> x 7 32</w:t>
      </w:r>
      <w:r>
        <w:rPr>
          <w:rFonts w:ascii="Arial" w:hAnsi="Arial" w:cs="Arial"/>
          <w:b/>
          <w:sz w:val="24"/>
          <w:szCs w:val="24"/>
        </w:rPr>
        <w:t>0</w:t>
      </w:r>
      <w:r w:rsidRPr="00096EFF">
        <w:rPr>
          <w:rFonts w:ascii="Arial" w:hAnsi="Arial" w:cs="Arial"/>
          <w:b/>
          <w:sz w:val="24"/>
          <w:szCs w:val="24"/>
        </w:rPr>
        <w:t xml:space="preserve"> m</w:t>
      </w:r>
      <w:r w:rsidRPr="00096EFF">
        <w:rPr>
          <w:rFonts w:ascii="Arial" w:hAnsi="Arial" w:cs="Arial"/>
          <w:b/>
          <w:sz w:val="24"/>
          <w:szCs w:val="24"/>
          <w:vertAlign w:val="superscript"/>
        </w:rPr>
        <w:t>2</w:t>
      </w:r>
      <w:r w:rsidR="006F7AA6">
        <w:rPr>
          <w:rFonts w:ascii="Arial" w:hAnsi="Arial" w:cs="Arial"/>
          <w:b/>
          <w:sz w:val="24"/>
          <w:szCs w:val="24"/>
        </w:rPr>
        <w:t xml:space="preserve"> = 5 692 03</w:t>
      </w:r>
      <w:r>
        <w:rPr>
          <w:rFonts w:ascii="Arial" w:hAnsi="Arial" w:cs="Arial"/>
          <w:b/>
          <w:sz w:val="24"/>
          <w:szCs w:val="24"/>
        </w:rPr>
        <w:t>2 l.rok</w:t>
      </w:r>
      <w:r>
        <w:rPr>
          <w:rFonts w:ascii="Arial" w:hAnsi="Arial" w:cs="Arial"/>
          <w:b/>
          <w:sz w:val="24"/>
          <w:szCs w:val="24"/>
          <w:vertAlign w:val="superscript"/>
        </w:rPr>
        <w:t>-1</w:t>
      </w:r>
    </w:p>
    <w:p w:rsidR="00EE32D0" w:rsidRPr="00264454"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864</w:t>
      </w:r>
      <w:r w:rsidRPr="00096EFF">
        <w:rPr>
          <w:rFonts w:ascii="Arial" w:hAnsi="Arial" w:cs="Arial"/>
          <w:sz w:val="24"/>
          <w:szCs w:val="24"/>
        </w:rPr>
        <w:t xml:space="preserve"> l.m</w:t>
      </w:r>
      <w:r w:rsidRPr="00096EFF">
        <w:rPr>
          <w:rFonts w:ascii="Arial" w:hAnsi="Arial" w:cs="Arial"/>
          <w:sz w:val="24"/>
          <w:szCs w:val="24"/>
          <w:vertAlign w:val="superscript"/>
        </w:rPr>
        <w:t>2</w:t>
      </w:r>
      <w:r w:rsidRPr="00096EFF">
        <w:rPr>
          <w:rFonts w:ascii="Arial" w:hAnsi="Arial" w:cs="Arial"/>
          <w:sz w:val="24"/>
          <w:szCs w:val="24"/>
        </w:rPr>
        <w:t xml:space="preserve"> – úhrnný ročný súčet zrážok v danej oblasti</w:t>
      </w:r>
    </w:p>
    <w:p w:rsidR="00EE32D0" w:rsidRDefault="006F7AA6" w:rsidP="00D25968">
      <w:pPr>
        <w:tabs>
          <w:tab w:val="left" w:pos="-284"/>
        </w:tabs>
        <w:spacing w:after="0" w:line="240" w:lineRule="auto"/>
        <w:ind w:right="1"/>
        <w:jc w:val="both"/>
        <w:rPr>
          <w:rFonts w:ascii="Arial" w:hAnsi="Arial" w:cs="Arial"/>
          <w:b/>
          <w:sz w:val="24"/>
          <w:szCs w:val="24"/>
        </w:rPr>
      </w:pPr>
      <w:r>
        <w:rPr>
          <w:rFonts w:ascii="Arial" w:hAnsi="Arial" w:cs="Arial"/>
          <w:sz w:val="24"/>
          <w:szCs w:val="24"/>
        </w:rPr>
        <w:t>7 32</w:t>
      </w:r>
      <w:r w:rsidR="00EE32D0">
        <w:rPr>
          <w:rFonts w:ascii="Arial" w:hAnsi="Arial" w:cs="Arial"/>
          <w:sz w:val="24"/>
          <w:szCs w:val="24"/>
        </w:rPr>
        <w:t>0 m</w:t>
      </w:r>
      <w:r w:rsidR="00EE32D0">
        <w:rPr>
          <w:rFonts w:ascii="Arial" w:hAnsi="Arial" w:cs="Arial"/>
          <w:sz w:val="24"/>
          <w:szCs w:val="24"/>
          <w:vertAlign w:val="superscript"/>
        </w:rPr>
        <w:t>2</w:t>
      </w:r>
      <w:r w:rsidR="00EE32D0">
        <w:rPr>
          <w:rFonts w:ascii="Arial" w:hAnsi="Arial" w:cs="Arial"/>
          <w:sz w:val="24"/>
          <w:szCs w:val="24"/>
        </w:rPr>
        <w:t xml:space="preserve"> – plocha spevnená betónovým krytom na drevosklade</w:t>
      </w:r>
    </w:p>
    <w:p w:rsidR="00EE32D0" w:rsidRDefault="00EE32D0" w:rsidP="00D25968">
      <w:pPr>
        <w:tabs>
          <w:tab w:val="left" w:pos="-284"/>
        </w:tabs>
        <w:spacing w:after="0" w:line="240" w:lineRule="auto"/>
        <w:ind w:right="1"/>
        <w:jc w:val="both"/>
        <w:rPr>
          <w:rFonts w:ascii="Arial" w:hAnsi="Arial" w:cs="Arial"/>
          <w:b/>
          <w:sz w:val="24"/>
          <w:szCs w:val="24"/>
        </w:rPr>
      </w:pPr>
    </w:p>
    <w:p w:rsidR="00EE32D0" w:rsidRDefault="00EE32D0" w:rsidP="00D25968">
      <w:pPr>
        <w:tabs>
          <w:tab w:val="left" w:pos="-284"/>
        </w:tabs>
        <w:spacing w:after="0" w:line="240" w:lineRule="auto"/>
        <w:ind w:right="1"/>
        <w:jc w:val="both"/>
        <w:rPr>
          <w:rFonts w:ascii="Arial" w:hAnsi="Arial" w:cs="Arial"/>
          <w:b/>
          <w:sz w:val="24"/>
          <w:szCs w:val="24"/>
        </w:rPr>
      </w:pPr>
      <w:r>
        <w:rPr>
          <w:rFonts w:ascii="Arial" w:hAnsi="Arial" w:cs="Arial"/>
          <w:sz w:val="24"/>
          <w:szCs w:val="24"/>
        </w:rPr>
        <w:t>Prierez záchytného žľabu šírky 1 300 mm a výšky h=260 mm v spáde 7 ‰ prevedie 180</w:t>
      </w:r>
      <w:r w:rsidRPr="00096EFF">
        <w:rPr>
          <w:rFonts w:ascii="Arial" w:hAnsi="Arial" w:cs="Arial"/>
          <w:sz w:val="24"/>
          <w:szCs w:val="24"/>
        </w:rPr>
        <w:t xml:space="preserve"> l.s</w:t>
      </w:r>
      <w:r w:rsidRPr="00096EFF">
        <w:rPr>
          <w:rFonts w:ascii="Arial" w:hAnsi="Arial" w:cs="Arial"/>
          <w:sz w:val="24"/>
          <w:szCs w:val="24"/>
          <w:vertAlign w:val="superscript"/>
        </w:rPr>
        <w:t>-1</w:t>
      </w:r>
      <w:r>
        <w:rPr>
          <w:rFonts w:ascii="Arial" w:hAnsi="Arial" w:cs="Arial"/>
          <w:sz w:val="24"/>
          <w:szCs w:val="24"/>
        </w:rPr>
        <w:t>, prierez šírky 1 500 mm a výšky h=420 mm v spáde 7 ‰ prevedie 600 l.s</w:t>
      </w:r>
      <w:r>
        <w:rPr>
          <w:rFonts w:ascii="Arial" w:hAnsi="Arial" w:cs="Arial"/>
          <w:sz w:val="24"/>
          <w:szCs w:val="24"/>
          <w:vertAlign w:val="superscript"/>
        </w:rPr>
        <w:t>-1</w:t>
      </w:r>
      <w:r>
        <w:rPr>
          <w:rFonts w:ascii="Arial" w:hAnsi="Arial" w:cs="Arial"/>
          <w:sz w:val="24"/>
          <w:szCs w:val="24"/>
        </w:rPr>
        <w:t>, prierez šírky 1 500 mm a výšky h=700 mm v spáde 7 ‰ prevedie 800 l.s</w:t>
      </w:r>
      <w:r>
        <w:rPr>
          <w:rFonts w:ascii="Arial" w:hAnsi="Arial" w:cs="Arial"/>
          <w:sz w:val="24"/>
          <w:szCs w:val="24"/>
          <w:vertAlign w:val="superscript"/>
        </w:rPr>
        <w:t>-1</w:t>
      </w:r>
      <w:r>
        <w:rPr>
          <w:rFonts w:ascii="Arial" w:hAnsi="Arial" w:cs="Arial"/>
          <w:sz w:val="24"/>
          <w:szCs w:val="24"/>
        </w:rPr>
        <w:t>,</w:t>
      </w:r>
    </w:p>
    <w:p w:rsidR="00EE32D0" w:rsidRPr="008A451E" w:rsidRDefault="00EE32D0" w:rsidP="00D25968">
      <w:pPr>
        <w:tabs>
          <w:tab w:val="left" w:pos="-284"/>
        </w:tabs>
        <w:spacing w:after="0" w:line="240" w:lineRule="auto"/>
        <w:ind w:right="1"/>
        <w:jc w:val="both"/>
        <w:rPr>
          <w:rFonts w:ascii="Arial" w:hAnsi="Arial" w:cs="Arial"/>
          <w:sz w:val="24"/>
          <w:szCs w:val="24"/>
        </w:rPr>
      </w:pPr>
      <w:r w:rsidRPr="00096EFF">
        <w:rPr>
          <w:rFonts w:ascii="Arial" w:hAnsi="Arial" w:cs="Arial"/>
          <w:sz w:val="24"/>
          <w:szCs w:val="24"/>
        </w:rPr>
        <w:t>Monolitické kanalizačné šachty</w:t>
      </w:r>
      <w:r>
        <w:rPr>
          <w:rFonts w:ascii="Arial" w:hAnsi="Arial" w:cs="Arial"/>
          <w:sz w:val="24"/>
          <w:szCs w:val="24"/>
        </w:rPr>
        <w:t xml:space="preserve"> MŠ1, MŠ2 a MŠ3</w:t>
      </w:r>
      <w:r w:rsidRPr="00096EFF">
        <w:rPr>
          <w:rFonts w:ascii="Arial" w:hAnsi="Arial" w:cs="Arial"/>
          <w:sz w:val="24"/>
          <w:szCs w:val="24"/>
        </w:rPr>
        <w:t xml:space="preserve"> budú mať svoje dná </w:t>
      </w:r>
      <w:r>
        <w:rPr>
          <w:rFonts w:ascii="Arial" w:hAnsi="Arial" w:cs="Arial"/>
          <w:sz w:val="24"/>
          <w:szCs w:val="24"/>
        </w:rPr>
        <w:t>prehĺbené o 4</w:t>
      </w:r>
      <w:r w:rsidRPr="00096EFF">
        <w:rPr>
          <w:rFonts w:ascii="Arial" w:hAnsi="Arial" w:cs="Arial"/>
          <w:sz w:val="24"/>
          <w:szCs w:val="24"/>
        </w:rPr>
        <w:t xml:space="preserve">00 mm </w:t>
      </w:r>
      <w:r>
        <w:rPr>
          <w:rFonts w:ascii="Arial" w:hAnsi="Arial" w:cs="Arial"/>
          <w:sz w:val="24"/>
          <w:szCs w:val="24"/>
        </w:rPr>
        <w:t xml:space="preserve">oproti </w:t>
      </w:r>
      <w:proofErr w:type="spellStart"/>
      <w:r>
        <w:rPr>
          <w:rFonts w:ascii="Arial" w:hAnsi="Arial" w:cs="Arial"/>
          <w:sz w:val="24"/>
          <w:szCs w:val="24"/>
        </w:rPr>
        <w:t>nivelete</w:t>
      </w:r>
      <w:proofErr w:type="spellEnd"/>
      <w:r>
        <w:rPr>
          <w:rFonts w:ascii="Arial" w:hAnsi="Arial" w:cs="Arial"/>
          <w:sz w:val="24"/>
          <w:szCs w:val="24"/>
        </w:rPr>
        <w:t xml:space="preserve"> záchytného </w:t>
      </w:r>
      <w:proofErr w:type="spellStart"/>
      <w:r>
        <w:rPr>
          <w:rFonts w:ascii="Arial" w:hAnsi="Arial" w:cs="Arial"/>
          <w:sz w:val="24"/>
          <w:szCs w:val="24"/>
        </w:rPr>
        <w:t>žľabu,</w:t>
      </w:r>
      <w:r w:rsidRPr="00096EFF">
        <w:rPr>
          <w:rFonts w:ascii="Arial" w:hAnsi="Arial" w:cs="Arial"/>
          <w:sz w:val="24"/>
          <w:szCs w:val="24"/>
        </w:rPr>
        <w:t>na</w:t>
      </w:r>
      <w:proofErr w:type="spellEnd"/>
      <w:r w:rsidRPr="00096EFF">
        <w:rPr>
          <w:rFonts w:ascii="Arial" w:hAnsi="Arial" w:cs="Arial"/>
          <w:sz w:val="24"/>
          <w:szCs w:val="24"/>
        </w:rPr>
        <w:t xml:space="preserve"> zachytenie hrubých nečistôt pred vtokom dažďových vôd do ORL.</w:t>
      </w:r>
      <w:r w:rsidR="006F7AA6">
        <w:rPr>
          <w:rFonts w:ascii="Arial" w:hAnsi="Arial" w:cs="Arial"/>
          <w:sz w:val="24"/>
          <w:szCs w:val="24"/>
        </w:rPr>
        <w:t xml:space="preserve"> Kanalizačná šachta MŠ1 bude mať nainštalovaný vyberateľný záchytný rošt na zachytenie väčších úlomkov dreva.</w:t>
      </w:r>
    </w:p>
    <w:p w:rsidR="00EE32D0"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Na spevnených plochách sa nebude manipulovať s ropnými látkami !!. Náplne do hydraulických zariadení jednotlivých mechanizmov používaných na drevosklade sú z ekologicky odbúrateľných olejov.</w:t>
      </w:r>
    </w:p>
    <w:p w:rsidR="005A43D1" w:rsidRDefault="005A43D1"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Dažďovú kanalizáciu pozostávajúcu z objektov zabezpečujúcich čistenie dažďových vôd z odtoku spevnenej plochy (</w:t>
      </w:r>
      <w:proofErr w:type="spellStart"/>
      <w:r>
        <w:rPr>
          <w:rFonts w:ascii="Arial" w:hAnsi="Arial" w:cs="Arial"/>
          <w:sz w:val="24"/>
          <w:szCs w:val="24"/>
        </w:rPr>
        <w:t>usadzovacie</w:t>
      </w:r>
      <w:proofErr w:type="spellEnd"/>
      <w:r>
        <w:rPr>
          <w:rFonts w:ascii="Arial" w:hAnsi="Arial" w:cs="Arial"/>
          <w:sz w:val="24"/>
          <w:szCs w:val="24"/>
        </w:rPr>
        <w:t xml:space="preserve"> šachty, ORL) a ich vypúšťanie (</w:t>
      </w:r>
      <w:proofErr w:type="spellStart"/>
      <w:r>
        <w:rPr>
          <w:rFonts w:ascii="Arial" w:hAnsi="Arial" w:cs="Arial"/>
          <w:sz w:val="24"/>
          <w:szCs w:val="24"/>
        </w:rPr>
        <w:t>výustný</w:t>
      </w:r>
      <w:proofErr w:type="spellEnd"/>
      <w:r>
        <w:rPr>
          <w:rFonts w:ascii="Arial" w:hAnsi="Arial" w:cs="Arial"/>
          <w:sz w:val="24"/>
          <w:szCs w:val="24"/>
        </w:rPr>
        <w:t xml:space="preserve"> objekt) </w:t>
      </w:r>
      <w:r w:rsidR="006F7AA6">
        <w:rPr>
          <w:rFonts w:ascii="Arial" w:hAnsi="Arial" w:cs="Arial"/>
          <w:sz w:val="24"/>
          <w:szCs w:val="24"/>
        </w:rPr>
        <w:t xml:space="preserve">treba </w:t>
      </w:r>
      <w:r>
        <w:rPr>
          <w:rFonts w:ascii="Arial" w:hAnsi="Arial" w:cs="Arial"/>
          <w:sz w:val="24"/>
          <w:szCs w:val="24"/>
        </w:rPr>
        <w:t>udržiavať v prevádzkyschopnom stave, vykonávať ich pravidelnú údržbu a čistenie, a to preukázateľne zaškolenou osobou podľa prevádzkového poriadku vodnej stavby</w:t>
      </w:r>
    </w:p>
    <w:p w:rsidR="00EE32D0" w:rsidRDefault="00EE32D0" w:rsidP="00D25968">
      <w:pPr>
        <w:tabs>
          <w:tab w:val="left" w:pos="-284"/>
        </w:tabs>
        <w:spacing w:after="0" w:line="240" w:lineRule="auto"/>
        <w:ind w:right="1"/>
        <w:jc w:val="both"/>
        <w:rPr>
          <w:rFonts w:ascii="Arial" w:hAnsi="Arial" w:cs="Arial"/>
          <w:sz w:val="24"/>
          <w:szCs w:val="24"/>
        </w:rPr>
      </w:pPr>
    </w:p>
    <w:p w:rsidR="00EE32D0" w:rsidRDefault="00EE32D0" w:rsidP="00D25968">
      <w:pPr>
        <w:tabs>
          <w:tab w:val="left" w:pos="-284"/>
        </w:tabs>
        <w:spacing w:after="0" w:line="240" w:lineRule="auto"/>
        <w:ind w:right="1"/>
        <w:jc w:val="both"/>
        <w:rPr>
          <w:rFonts w:ascii="Arial" w:hAnsi="Arial" w:cs="Arial"/>
          <w:b/>
          <w:sz w:val="24"/>
          <w:szCs w:val="24"/>
        </w:rPr>
      </w:pPr>
      <w:r>
        <w:rPr>
          <w:rFonts w:ascii="Arial" w:hAnsi="Arial" w:cs="Arial"/>
          <w:b/>
          <w:sz w:val="24"/>
          <w:szCs w:val="24"/>
        </w:rPr>
        <w:t xml:space="preserve">7.3. </w:t>
      </w:r>
      <w:proofErr w:type="spellStart"/>
      <w:r>
        <w:rPr>
          <w:rFonts w:ascii="Arial" w:hAnsi="Arial" w:cs="Arial"/>
          <w:b/>
          <w:sz w:val="24"/>
          <w:szCs w:val="24"/>
        </w:rPr>
        <w:t>Výustný</w:t>
      </w:r>
      <w:proofErr w:type="spellEnd"/>
      <w:r>
        <w:rPr>
          <w:rFonts w:ascii="Arial" w:hAnsi="Arial" w:cs="Arial"/>
          <w:b/>
          <w:sz w:val="24"/>
          <w:szCs w:val="24"/>
        </w:rPr>
        <w:t xml:space="preserve"> objekt s miestom odberu požiarnej vody:</w:t>
      </w:r>
    </w:p>
    <w:p w:rsidR="00EE32D0"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lastRenderedPageBreak/>
        <w:t xml:space="preserve">Prečistené dažďové vody z odlučovača ropných látok ORL KL </w:t>
      </w:r>
      <w:proofErr w:type="spellStart"/>
      <w:r>
        <w:rPr>
          <w:rFonts w:ascii="Arial" w:hAnsi="Arial" w:cs="Arial"/>
          <w:sz w:val="24"/>
          <w:szCs w:val="24"/>
        </w:rPr>
        <w:t>Integro</w:t>
      </w:r>
      <w:proofErr w:type="spellEnd"/>
      <w:r>
        <w:rPr>
          <w:rFonts w:ascii="Arial" w:hAnsi="Arial" w:cs="Arial"/>
          <w:sz w:val="24"/>
          <w:szCs w:val="24"/>
        </w:rPr>
        <w:t xml:space="preserve"> 100 budú gravitačným potrubím dažďovej kanalizácie DN 400 mm zaústené do </w:t>
      </w:r>
      <w:proofErr w:type="spellStart"/>
      <w:r>
        <w:rPr>
          <w:rFonts w:ascii="Arial" w:hAnsi="Arial" w:cs="Arial"/>
          <w:sz w:val="24"/>
          <w:szCs w:val="24"/>
        </w:rPr>
        <w:t>recipientu</w:t>
      </w:r>
      <w:proofErr w:type="spellEnd"/>
      <w:r>
        <w:rPr>
          <w:rFonts w:ascii="Arial" w:hAnsi="Arial" w:cs="Arial"/>
          <w:sz w:val="24"/>
          <w:szCs w:val="24"/>
        </w:rPr>
        <w:t>, ktorým je tok Čierny Hron,</w:t>
      </w:r>
      <w:r w:rsidR="008926C4">
        <w:rPr>
          <w:rFonts w:ascii="Arial" w:hAnsi="Arial" w:cs="Arial"/>
          <w:sz w:val="24"/>
          <w:szCs w:val="24"/>
        </w:rPr>
        <w:t xml:space="preserve"> </w:t>
      </w:r>
      <w:proofErr w:type="spellStart"/>
      <w:r w:rsidR="008926C4">
        <w:rPr>
          <w:rFonts w:ascii="Arial" w:hAnsi="Arial" w:cs="Arial"/>
          <w:sz w:val="24"/>
          <w:szCs w:val="24"/>
        </w:rPr>
        <w:t>ľavobrežne</w:t>
      </w:r>
      <w:proofErr w:type="spellEnd"/>
      <w:r w:rsidR="008926C4">
        <w:rPr>
          <w:rFonts w:ascii="Arial" w:hAnsi="Arial" w:cs="Arial"/>
          <w:sz w:val="24"/>
          <w:szCs w:val="24"/>
        </w:rPr>
        <w:t xml:space="preserve"> v riečnom km 12,340</w:t>
      </w:r>
      <w:r>
        <w:rPr>
          <w:rFonts w:ascii="Arial" w:hAnsi="Arial" w:cs="Arial"/>
          <w:sz w:val="24"/>
          <w:szCs w:val="24"/>
        </w:rPr>
        <w:t>.</w:t>
      </w:r>
      <w:r w:rsidR="004A71E7">
        <w:rPr>
          <w:rFonts w:ascii="Arial" w:hAnsi="Arial" w:cs="Arial"/>
          <w:sz w:val="24"/>
          <w:szCs w:val="24"/>
        </w:rPr>
        <w:t xml:space="preserve"> Kód vodného útvaru je SKR0006, typ vodného útvaru K3M.</w:t>
      </w:r>
    </w:p>
    <w:p w:rsidR="004A71E7" w:rsidRDefault="004A71E7"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Časový režim vypúšťania vôd bude diskontinuálny, v čase zrážok a krátko po ich skončení a v čase topenia snehovej pokrývky.</w:t>
      </w:r>
    </w:p>
    <w:p w:rsidR="00EE32D0"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Brehy toku Čierneho Hrona javia známky minulého spevnenia lomovým kameňom. V súčasnosti sú brehy toku zarastené vysokými trávami, krovitou a stromovou vegetáciou.</w:t>
      </w:r>
    </w:p>
    <w:p w:rsidR="00EE32D0"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Navrhované kanalizačné potrubie DN 400 bude na konci opatrené koncovou (spätnou) klapkou osadenou na výtokovom betónovom čele s bočnicami z betónu C30/37, s vybudovaním 100 mm betónovým prahom na odber vzorky vody a prístupovými betónovými schodmi. Schody budú výšky po 200 mm a šírke 300 mm v počte 13 ks so zhotovením bočníc. Svetlosť medzi bočnicami je navrhnutá na 1 000 mm.</w:t>
      </w:r>
    </w:p>
    <w:p w:rsidR="00EE32D0"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 xml:space="preserve">Breh pod </w:t>
      </w:r>
      <w:proofErr w:type="spellStart"/>
      <w:r>
        <w:rPr>
          <w:rFonts w:ascii="Arial" w:hAnsi="Arial" w:cs="Arial"/>
          <w:sz w:val="24"/>
          <w:szCs w:val="24"/>
        </w:rPr>
        <w:t>výustným</w:t>
      </w:r>
      <w:proofErr w:type="spellEnd"/>
      <w:r>
        <w:rPr>
          <w:rFonts w:ascii="Arial" w:hAnsi="Arial" w:cs="Arial"/>
          <w:sz w:val="24"/>
          <w:szCs w:val="24"/>
        </w:rPr>
        <w:t xml:space="preserve"> objektom bude spevnený na dĺžke 4,30 m a šírke 2,10 m dlažbou z lomového kameňa hrúbky 300 mm, kladenou do malty cementovej s vyplnením škár maltou a s vyškárovaním (s vytvorením drsného povrchu). Podklad pod dlažbu bude tvoriť </w:t>
      </w:r>
      <w:proofErr w:type="spellStart"/>
      <w:r>
        <w:rPr>
          <w:rFonts w:ascii="Arial" w:hAnsi="Arial" w:cs="Arial"/>
          <w:sz w:val="24"/>
          <w:szCs w:val="24"/>
        </w:rPr>
        <w:t>podkladný</w:t>
      </w:r>
      <w:proofErr w:type="spellEnd"/>
      <w:r>
        <w:rPr>
          <w:rFonts w:ascii="Arial" w:hAnsi="Arial" w:cs="Arial"/>
          <w:sz w:val="24"/>
          <w:szCs w:val="24"/>
        </w:rPr>
        <w:t xml:space="preserve"> betón hrúbky 150 mm.</w:t>
      </w:r>
    </w:p>
    <w:p w:rsidR="00EE32D0"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 xml:space="preserve">Gravitačné potrubie dažďovej kanalizácie bude vyústené 1,40 m nad dnom toku Čierny Hron cez </w:t>
      </w:r>
      <w:proofErr w:type="spellStart"/>
      <w:r>
        <w:rPr>
          <w:rFonts w:ascii="Arial" w:hAnsi="Arial" w:cs="Arial"/>
          <w:sz w:val="24"/>
          <w:szCs w:val="24"/>
        </w:rPr>
        <w:t>výustný</w:t>
      </w:r>
      <w:proofErr w:type="spellEnd"/>
      <w:r>
        <w:rPr>
          <w:rFonts w:ascii="Arial" w:hAnsi="Arial" w:cs="Arial"/>
          <w:sz w:val="24"/>
          <w:szCs w:val="24"/>
        </w:rPr>
        <w:t xml:space="preserve"> objekt opatrený koncovou – spätnou klapkou, ktorá zabráni počas veľkých vôd </w:t>
      </w:r>
      <w:proofErr w:type="spellStart"/>
      <w:r>
        <w:rPr>
          <w:rFonts w:ascii="Arial" w:hAnsi="Arial" w:cs="Arial"/>
          <w:sz w:val="24"/>
          <w:szCs w:val="24"/>
        </w:rPr>
        <w:t>navyšovať</w:t>
      </w:r>
      <w:proofErr w:type="spellEnd"/>
      <w:r>
        <w:rPr>
          <w:rFonts w:ascii="Arial" w:hAnsi="Arial" w:cs="Arial"/>
          <w:sz w:val="24"/>
          <w:szCs w:val="24"/>
        </w:rPr>
        <w:t xml:space="preserve"> kapacitu koryta. Preto môže byť v kanalizačnom potrubí a v kanalizačnej šachte pod odlučovačom ropných látok dažďová voda akumulovaná na nevyhnutnú dobu.</w:t>
      </w:r>
    </w:p>
    <w:p w:rsidR="00EE32D0"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 xml:space="preserve">Schody pozdĺž </w:t>
      </w:r>
      <w:proofErr w:type="spellStart"/>
      <w:r>
        <w:rPr>
          <w:rFonts w:ascii="Arial" w:hAnsi="Arial" w:cs="Arial"/>
          <w:sz w:val="24"/>
          <w:szCs w:val="24"/>
        </w:rPr>
        <w:t>výustného</w:t>
      </w:r>
      <w:proofErr w:type="spellEnd"/>
      <w:r>
        <w:rPr>
          <w:rFonts w:ascii="Arial" w:hAnsi="Arial" w:cs="Arial"/>
          <w:sz w:val="24"/>
          <w:szCs w:val="24"/>
        </w:rPr>
        <w:t xml:space="preserve"> objektu budú osadené až po dno toku a budú slúžiť na sprístupnenie toku pre odber vody, pre potrebu vody na požiarne účely drevoskladu. Dno toku bude v tejto časti spevnené dlažbou z lomového kameňa hrúbky 400 mm na sucho, na dĺžke pozdĺž brehu 4,0 m a šírke smerom k stredu toku 1</w:t>
      </w:r>
      <w:r w:rsidR="005A43D1">
        <w:rPr>
          <w:rFonts w:ascii="Arial" w:hAnsi="Arial" w:cs="Arial"/>
          <w:sz w:val="24"/>
          <w:szCs w:val="24"/>
        </w:rPr>
        <w:t>,50 m. Pri kanalizačnej šachte Š1 mimo pobrežného pozemku toku Čierny Hron</w:t>
      </w:r>
      <w:r>
        <w:rPr>
          <w:rFonts w:ascii="Arial" w:hAnsi="Arial" w:cs="Arial"/>
          <w:sz w:val="24"/>
          <w:szCs w:val="24"/>
        </w:rPr>
        <w:t xml:space="preserve"> bude osadená oznamovacia tabuľa: </w:t>
      </w:r>
      <w:r>
        <w:rPr>
          <w:rFonts w:ascii="Arial" w:hAnsi="Arial" w:cs="Arial"/>
          <w:b/>
          <w:sz w:val="24"/>
          <w:szCs w:val="24"/>
        </w:rPr>
        <w:t>ODBER POŽIARNEJ VODY.</w:t>
      </w:r>
    </w:p>
    <w:p w:rsidR="00EE32D0" w:rsidRDefault="00EE32D0" w:rsidP="00D25968">
      <w:pPr>
        <w:tabs>
          <w:tab w:val="left" w:pos="-284"/>
        </w:tabs>
        <w:spacing w:after="0" w:line="240" w:lineRule="auto"/>
        <w:ind w:right="1"/>
        <w:jc w:val="both"/>
        <w:rPr>
          <w:rFonts w:ascii="Arial" w:hAnsi="Arial" w:cs="Arial"/>
          <w:sz w:val="24"/>
          <w:szCs w:val="24"/>
        </w:rPr>
      </w:pPr>
      <w:r>
        <w:rPr>
          <w:rFonts w:ascii="Arial" w:hAnsi="Arial" w:cs="Arial"/>
          <w:sz w:val="24"/>
          <w:szCs w:val="24"/>
        </w:rPr>
        <w:t>Pri stavebných prácach pozdĺž toku je potrebné vodu nasmerovať ku pravému brehu napr. vytvorením valu z vriec naplnených pieskom.</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 xml:space="preserve">Uskutočnenie prác na </w:t>
      </w:r>
      <w:proofErr w:type="spellStart"/>
      <w:r>
        <w:rPr>
          <w:rFonts w:ascii="Arial" w:hAnsi="Arial" w:cs="Arial"/>
          <w:sz w:val="26"/>
          <w:szCs w:val="26"/>
        </w:rPr>
        <w:t>výustnom</w:t>
      </w:r>
      <w:proofErr w:type="spellEnd"/>
      <w:r>
        <w:rPr>
          <w:rFonts w:ascii="Arial" w:hAnsi="Arial" w:cs="Arial"/>
          <w:sz w:val="26"/>
          <w:szCs w:val="26"/>
        </w:rPr>
        <w:t xml:space="preserve"> objekte, schodoch a súbehu vedenia s vodným tokom treba realizovať v čase minimálnych prietokov. Súbeh musí </w:t>
      </w:r>
      <w:proofErr w:type="spellStart"/>
      <w:r>
        <w:rPr>
          <w:rFonts w:ascii="Arial" w:hAnsi="Arial" w:cs="Arial"/>
          <w:sz w:val="26"/>
          <w:szCs w:val="26"/>
        </w:rPr>
        <w:t>spĺnať</w:t>
      </w:r>
      <w:proofErr w:type="spellEnd"/>
      <w:r>
        <w:rPr>
          <w:rFonts w:ascii="Arial" w:hAnsi="Arial" w:cs="Arial"/>
          <w:sz w:val="26"/>
          <w:szCs w:val="26"/>
        </w:rPr>
        <w:t xml:space="preserve"> podmienky STN 73 6822 - Križovanie a súbeh vedení s vodnými tokmi.</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Potrubie dažďovej kanalizácie vedené na pobrežnom pozemku vodného toku bude obetónované tak, aby nedošlo v budúcnosti k jeho poškodeniu z dôvodu prejazdu mechanizmov počas výkonu údržby vodného toku.</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V prípade, že doba vykonávania stavebných prác v koryte vodného toku Čierny Hron bude presahovať 5 dní, je potrebné vypracovať povodňový plán zabezpečovacích prác zhotoviteľa stavby, ktorý je potrebné zaslať na SVP, š.p. OZ Banská Bystrica na vyjadrenie.</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Po realizácii stavebných prác súvisiacich s vyústením potrubia a súbehu vedenia treba porušené pobrežné pozemky upraviť a uviesť v celom rozsahu do pôvodného stavu.</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 xml:space="preserve">Počas výstavby sa nesmie uskladňovať stavebný ani iný materiál na pobrežnom pozemku, okrem materiálu súvisiaceho s výstavbou </w:t>
      </w:r>
      <w:proofErr w:type="spellStart"/>
      <w:r>
        <w:rPr>
          <w:rFonts w:ascii="Arial" w:hAnsi="Arial" w:cs="Arial"/>
          <w:sz w:val="26"/>
          <w:szCs w:val="26"/>
        </w:rPr>
        <w:t>výustneho</w:t>
      </w:r>
      <w:proofErr w:type="spellEnd"/>
      <w:r>
        <w:rPr>
          <w:rFonts w:ascii="Arial" w:hAnsi="Arial" w:cs="Arial"/>
          <w:sz w:val="26"/>
          <w:szCs w:val="26"/>
        </w:rPr>
        <w:t xml:space="preserve"> potrubia a odberného miesta, stavebné práce súvisiace s realizáciou </w:t>
      </w:r>
      <w:proofErr w:type="spellStart"/>
      <w:r>
        <w:rPr>
          <w:rFonts w:ascii="Arial" w:hAnsi="Arial" w:cs="Arial"/>
          <w:sz w:val="26"/>
          <w:szCs w:val="26"/>
        </w:rPr>
        <w:t>výustného</w:t>
      </w:r>
      <w:proofErr w:type="spellEnd"/>
      <w:r>
        <w:rPr>
          <w:rFonts w:ascii="Arial" w:hAnsi="Arial" w:cs="Arial"/>
          <w:sz w:val="26"/>
          <w:szCs w:val="26"/>
        </w:rPr>
        <w:t xml:space="preserve"> objektu, schodov je potrebné vykonávať počas nízkych alebo bežných vodných stavov a riadiť sa aktuálnou situáciou na vodnom toku.</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Pri realizácii stavebných prác, resp. búracích prác ako aj v období užívania stavby je potrebné používať mechanizmy v bezchybnom technickom stave a také postupy, aby nedošlo k prípadnému ohrozeniu alebo zhoršeniu kvality povrchových, prípadne až podzemných vôd v lokalite.</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lastRenderedPageBreak/>
        <w:t>K začatiu a ukončeniu stavby a tiež k začatiu, priebehu a ukončeniu prác súvisiacich so zásahom do pobrežného pozemku a koryta vodného toku Čierny Hron, je potrebné prizvať zástupcu Správy povodia horného Hrona Zvolen.</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 xml:space="preserve">V súvislosti s využívaním navrhovaného </w:t>
      </w:r>
      <w:proofErr w:type="spellStart"/>
      <w:r>
        <w:rPr>
          <w:rFonts w:ascii="Arial" w:hAnsi="Arial" w:cs="Arial"/>
          <w:sz w:val="26"/>
          <w:szCs w:val="26"/>
        </w:rPr>
        <w:t>výustného</w:t>
      </w:r>
      <w:proofErr w:type="spellEnd"/>
      <w:r>
        <w:rPr>
          <w:rFonts w:ascii="Arial" w:hAnsi="Arial" w:cs="Arial"/>
          <w:sz w:val="26"/>
          <w:szCs w:val="26"/>
        </w:rPr>
        <w:t xml:space="preserve"> objektu je prevádzkovateľ </w:t>
      </w:r>
      <w:proofErr w:type="spellStart"/>
      <w:r>
        <w:rPr>
          <w:rFonts w:ascii="Arial" w:hAnsi="Arial" w:cs="Arial"/>
          <w:sz w:val="26"/>
          <w:szCs w:val="26"/>
        </w:rPr>
        <w:t>výustného</w:t>
      </w:r>
      <w:proofErr w:type="spellEnd"/>
      <w:r>
        <w:rPr>
          <w:rFonts w:ascii="Arial" w:hAnsi="Arial" w:cs="Arial"/>
          <w:sz w:val="26"/>
          <w:szCs w:val="26"/>
        </w:rPr>
        <w:t xml:space="preserve"> objektu povinný zabezpečovať správu a prevádzku </w:t>
      </w:r>
      <w:proofErr w:type="spellStart"/>
      <w:r>
        <w:rPr>
          <w:rFonts w:ascii="Arial" w:hAnsi="Arial" w:cs="Arial"/>
          <w:sz w:val="26"/>
          <w:szCs w:val="26"/>
        </w:rPr>
        <w:t>výustného</w:t>
      </w:r>
      <w:proofErr w:type="spellEnd"/>
      <w:r>
        <w:rPr>
          <w:rFonts w:ascii="Arial" w:hAnsi="Arial" w:cs="Arial"/>
          <w:sz w:val="26"/>
          <w:szCs w:val="26"/>
        </w:rPr>
        <w:t xml:space="preserve"> objektu v zmysle ustanovení § 47 ods. 3 vodného zákona.</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 xml:space="preserve">Po ukončení stavby je potrebné na trvalý záber zo strany vlastníka stavby uzatvoriť so SVP, š. p, OZ Banská Bystrica zmluvný vzťah (vecné bremeno). Pre tento účel stavebník zabezpečí najneskôr do 30 dní po ukončení stavby geometrický plán skutočného vyhotovenia stavby potrebný na presné vymedzenie zabratej plochy pre účely </w:t>
      </w:r>
      <w:proofErr w:type="spellStart"/>
      <w:r>
        <w:rPr>
          <w:rFonts w:ascii="Arial" w:hAnsi="Arial" w:cs="Arial"/>
          <w:sz w:val="26"/>
          <w:szCs w:val="26"/>
        </w:rPr>
        <w:t>majetko-právneho</w:t>
      </w:r>
      <w:proofErr w:type="spellEnd"/>
      <w:r>
        <w:rPr>
          <w:rFonts w:ascii="Arial" w:hAnsi="Arial" w:cs="Arial"/>
          <w:sz w:val="26"/>
          <w:szCs w:val="26"/>
        </w:rPr>
        <w:t xml:space="preserve"> </w:t>
      </w:r>
      <w:proofErr w:type="spellStart"/>
      <w:r>
        <w:rPr>
          <w:rFonts w:ascii="Arial" w:hAnsi="Arial" w:cs="Arial"/>
          <w:sz w:val="26"/>
          <w:szCs w:val="26"/>
        </w:rPr>
        <w:t>vysporiadania</w:t>
      </w:r>
      <w:proofErr w:type="spellEnd"/>
      <w:r>
        <w:rPr>
          <w:rFonts w:ascii="Arial" w:hAnsi="Arial" w:cs="Arial"/>
          <w:sz w:val="26"/>
          <w:szCs w:val="26"/>
        </w:rPr>
        <w:t xml:space="preserve"> pozemkov.</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 xml:space="preserve">Investor stavby musí predložiť správcovi vodného toku, najneskôr pri preberacom konaní ukončenej stavby výkresy skutočného vyhotovenia - s vyznačením potrubia dažďovej kanalizácie a vyústenia, káblového vedenia na pobrežnom pozemku v požadovanom rozsahu odborne spôsobilou osobou (rez, pôdorys, situácia) a zameranú kótu </w:t>
      </w:r>
      <w:proofErr w:type="spellStart"/>
      <w:r>
        <w:rPr>
          <w:rFonts w:ascii="Arial" w:hAnsi="Arial" w:cs="Arial"/>
          <w:sz w:val="26"/>
          <w:szCs w:val="26"/>
        </w:rPr>
        <w:t>vyústného</w:t>
      </w:r>
      <w:proofErr w:type="spellEnd"/>
      <w:r>
        <w:rPr>
          <w:rFonts w:ascii="Arial" w:hAnsi="Arial" w:cs="Arial"/>
          <w:sz w:val="26"/>
          <w:szCs w:val="26"/>
        </w:rPr>
        <w:t xml:space="preserve"> potrubia.</w:t>
      </w:r>
    </w:p>
    <w:p w:rsidR="0010703B" w:rsidRDefault="0010703B" w:rsidP="00D25968">
      <w:pPr>
        <w:spacing w:after="0" w:line="240" w:lineRule="auto"/>
        <w:ind w:right="1"/>
        <w:jc w:val="both"/>
        <w:rPr>
          <w:rFonts w:ascii="Arial" w:hAnsi="Arial" w:cs="Arial"/>
          <w:sz w:val="26"/>
          <w:szCs w:val="26"/>
        </w:rPr>
      </w:pPr>
      <w:r>
        <w:rPr>
          <w:rFonts w:ascii="Arial" w:hAnsi="Arial" w:cs="Arial"/>
          <w:sz w:val="26"/>
          <w:szCs w:val="26"/>
        </w:rPr>
        <w:t>V prípade akýchkoľvek zmien počas realizácie predmetnej stavby oproti teraz predloženej dokumentácii žiadame tieto zmeny bezodkladne oznámiť SVP š.p., OZ Banská Bystrica.</w:t>
      </w:r>
    </w:p>
    <w:p w:rsidR="0019327C" w:rsidRDefault="0010703B" w:rsidP="00D25968">
      <w:pPr>
        <w:spacing w:after="0" w:line="240" w:lineRule="auto"/>
        <w:ind w:right="1"/>
        <w:jc w:val="both"/>
        <w:rPr>
          <w:rFonts w:ascii="Arial" w:hAnsi="Arial" w:cs="Arial"/>
          <w:sz w:val="26"/>
          <w:szCs w:val="26"/>
        </w:rPr>
      </w:pPr>
      <w:r>
        <w:rPr>
          <w:rFonts w:ascii="Arial" w:hAnsi="Arial" w:cs="Arial"/>
          <w:sz w:val="26"/>
          <w:szCs w:val="26"/>
        </w:rPr>
        <w:t xml:space="preserve">Správca vodného toku nebude zodpovedať za prípadne vzniknuté škody, ktoré môžu vzniknúť na objektoch stavby z titulu </w:t>
      </w:r>
      <w:proofErr w:type="spellStart"/>
      <w:r>
        <w:rPr>
          <w:rFonts w:ascii="Arial" w:hAnsi="Arial" w:cs="Arial"/>
          <w:sz w:val="26"/>
          <w:szCs w:val="26"/>
        </w:rPr>
        <w:t>vybreženia</w:t>
      </w:r>
      <w:proofErr w:type="spellEnd"/>
      <w:r>
        <w:rPr>
          <w:rFonts w:ascii="Arial" w:hAnsi="Arial" w:cs="Arial"/>
          <w:sz w:val="26"/>
          <w:szCs w:val="26"/>
        </w:rPr>
        <w:t xml:space="preserve"> vôd z vodného toku pri povodňových </w:t>
      </w:r>
      <w:proofErr w:type="spellStart"/>
      <w:r>
        <w:rPr>
          <w:rFonts w:ascii="Arial" w:hAnsi="Arial" w:cs="Arial"/>
          <w:sz w:val="26"/>
          <w:szCs w:val="26"/>
        </w:rPr>
        <w:t>situáciach</w:t>
      </w:r>
      <w:proofErr w:type="spellEnd"/>
      <w:r>
        <w:rPr>
          <w:rFonts w:ascii="Arial" w:hAnsi="Arial" w:cs="Arial"/>
          <w:sz w:val="26"/>
          <w:szCs w:val="26"/>
        </w:rPr>
        <w:t xml:space="preserve"> v záujmovej oblasti.</w:t>
      </w:r>
    </w:p>
    <w:p w:rsidR="009148AA" w:rsidRPr="009148AA" w:rsidRDefault="009148AA" w:rsidP="00D25968">
      <w:pPr>
        <w:spacing w:after="0" w:line="240" w:lineRule="auto"/>
        <w:ind w:right="1"/>
        <w:jc w:val="both"/>
        <w:rPr>
          <w:rFonts w:ascii="Arial" w:hAnsi="Arial" w:cs="Arial"/>
          <w:sz w:val="26"/>
          <w:szCs w:val="26"/>
        </w:rPr>
      </w:pPr>
    </w:p>
    <w:p w:rsidR="0019327C" w:rsidRPr="0019327C" w:rsidRDefault="0019327C" w:rsidP="00D25968">
      <w:pPr>
        <w:tabs>
          <w:tab w:val="left" w:pos="-284"/>
        </w:tabs>
        <w:spacing w:after="0" w:line="240" w:lineRule="auto"/>
        <w:ind w:right="1"/>
        <w:jc w:val="both"/>
        <w:rPr>
          <w:rFonts w:ascii="Arial" w:hAnsi="Arial" w:cs="Arial"/>
          <w:b/>
          <w:sz w:val="24"/>
          <w:szCs w:val="24"/>
        </w:rPr>
      </w:pPr>
      <w:r>
        <w:rPr>
          <w:rFonts w:ascii="Arial" w:hAnsi="Arial" w:cs="Arial"/>
          <w:b/>
          <w:sz w:val="24"/>
          <w:szCs w:val="24"/>
        </w:rPr>
        <w:t>7.4.  Údaje pre povolenie na osobitné užívanie vôd:</w:t>
      </w:r>
    </w:p>
    <w:p w:rsidR="00413F8E" w:rsidRDefault="0019327C" w:rsidP="00D25968">
      <w:pPr>
        <w:pStyle w:val="Odsekzoznamu"/>
        <w:spacing w:after="0" w:line="240" w:lineRule="auto"/>
        <w:ind w:left="0" w:right="1" w:firstLine="284"/>
        <w:jc w:val="both"/>
        <w:rPr>
          <w:rFonts w:ascii="Arial" w:hAnsi="Arial" w:cs="Arial"/>
          <w:sz w:val="24"/>
          <w:szCs w:val="24"/>
        </w:rPr>
      </w:pPr>
      <w:r>
        <w:rPr>
          <w:rFonts w:ascii="Arial" w:hAnsi="Arial" w:cs="Arial"/>
          <w:sz w:val="24"/>
          <w:szCs w:val="24"/>
        </w:rPr>
        <w:t>Navrhovaná dažďová kanalizácia vrátane všetkých objektov na nej umiestnených je vodnou stavbou, teda na je uskutočnenie (výstavbu) je potrebné povolenie orgánu štátnej vodnej správy podľa § 26 vodného zákona. V zmysle § 21 ods. 2 vodného zákona je okrem toho potrebné pred vydaním stavebného povolenia alebo súčasne so stavebným povolením v spoločnom konaní vydať aj povolenie na osobitné užívanie vôd t.j. na</w:t>
      </w:r>
      <w:r>
        <w:rPr>
          <w:rFonts w:ascii="Arial" w:hAnsi="Arial" w:cs="Arial"/>
          <w:i/>
          <w:sz w:val="24"/>
          <w:szCs w:val="24"/>
        </w:rPr>
        <w:t xml:space="preserve"> </w:t>
      </w:r>
      <w:r w:rsidRPr="0019327C">
        <w:rPr>
          <w:rFonts w:ascii="Arial" w:hAnsi="Arial" w:cs="Arial"/>
          <w:i/>
          <w:sz w:val="24"/>
          <w:szCs w:val="24"/>
        </w:rPr>
        <w:t>vypúšťanie vôd z</w:t>
      </w:r>
      <w:r>
        <w:rPr>
          <w:rFonts w:ascii="Arial" w:hAnsi="Arial" w:cs="Arial"/>
          <w:i/>
          <w:sz w:val="24"/>
          <w:szCs w:val="24"/>
        </w:rPr>
        <w:t xml:space="preserve"> </w:t>
      </w:r>
      <w:r w:rsidRPr="0019327C">
        <w:rPr>
          <w:rFonts w:ascii="Arial" w:hAnsi="Arial" w:cs="Arial"/>
          <w:b/>
          <w:i/>
          <w:sz w:val="24"/>
          <w:szCs w:val="24"/>
        </w:rPr>
        <w:t>povrchového odtoku do povrchových vôd</w:t>
      </w:r>
      <w:r>
        <w:rPr>
          <w:rFonts w:ascii="Arial" w:hAnsi="Arial" w:cs="Arial"/>
          <w:sz w:val="24"/>
          <w:szCs w:val="24"/>
        </w:rPr>
        <w:t xml:space="preserve"> v zmysle § 21 ods. 1 písm. d) vodného zákona v ktorom bude potrebné určiť:</w:t>
      </w:r>
    </w:p>
    <w:p w:rsidR="00C67A75" w:rsidRDefault="0019327C" w:rsidP="00D25968">
      <w:pPr>
        <w:pStyle w:val="Odsekzoznamu"/>
        <w:spacing w:after="0" w:line="240" w:lineRule="auto"/>
        <w:ind w:left="0" w:right="1" w:firstLine="284"/>
        <w:jc w:val="both"/>
        <w:rPr>
          <w:rFonts w:ascii="Arial" w:hAnsi="Arial" w:cs="Arial"/>
          <w:i/>
          <w:sz w:val="24"/>
          <w:szCs w:val="24"/>
        </w:rPr>
      </w:pPr>
      <w:r w:rsidRPr="00413F8E">
        <w:rPr>
          <w:rFonts w:ascii="Arial" w:hAnsi="Arial" w:cs="Arial"/>
          <w:b/>
          <w:sz w:val="24"/>
          <w:szCs w:val="24"/>
        </w:rPr>
        <w:t xml:space="preserve">-  </w:t>
      </w:r>
      <w:r w:rsidR="00C67A75" w:rsidRPr="00413F8E">
        <w:rPr>
          <w:rFonts w:ascii="Arial" w:hAnsi="Arial" w:cs="Arial"/>
          <w:b/>
          <w:sz w:val="24"/>
          <w:szCs w:val="24"/>
        </w:rPr>
        <w:t>charakterizovať vypúšťané</w:t>
      </w:r>
      <w:r w:rsidRPr="00413F8E">
        <w:rPr>
          <w:rFonts w:ascii="Arial" w:hAnsi="Arial" w:cs="Arial"/>
          <w:b/>
          <w:sz w:val="24"/>
          <w:szCs w:val="24"/>
        </w:rPr>
        <w:t xml:space="preserve"> vody, definovať druh odvodňovacích plôch,</w:t>
      </w:r>
      <w:r w:rsidR="00C67A75">
        <w:rPr>
          <w:rFonts w:ascii="Arial" w:hAnsi="Arial" w:cs="Arial"/>
          <w:sz w:val="24"/>
          <w:szCs w:val="24"/>
        </w:rPr>
        <w:t xml:space="preserve"> - </w:t>
      </w:r>
      <w:r>
        <w:rPr>
          <w:rFonts w:ascii="Arial" w:hAnsi="Arial" w:cs="Arial"/>
          <w:i/>
          <w:sz w:val="24"/>
          <w:szCs w:val="24"/>
        </w:rPr>
        <w:t>vypúšťané vody budú z povrchového odtoku zo spevnených plôch</w:t>
      </w:r>
      <w:r w:rsidR="00083D1B">
        <w:rPr>
          <w:rFonts w:ascii="Arial" w:hAnsi="Arial" w:cs="Arial"/>
          <w:i/>
          <w:sz w:val="24"/>
          <w:szCs w:val="24"/>
        </w:rPr>
        <w:t xml:space="preserve"> (betónový kryt)</w:t>
      </w:r>
      <w:r>
        <w:rPr>
          <w:rFonts w:ascii="Arial" w:hAnsi="Arial" w:cs="Arial"/>
          <w:i/>
          <w:sz w:val="24"/>
          <w:szCs w:val="24"/>
        </w:rPr>
        <w:t xml:space="preserve"> počas dažďových zrážok a krátko po ich</w:t>
      </w:r>
      <w:r w:rsidR="00C67A75">
        <w:rPr>
          <w:rFonts w:ascii="Arial" w:hAnsi="Arial" w:cs="Arial"/>
          <w:i/>
          <w:sz w:val="24"/>
          <w:szCs w:val="24"/>
        </w:rPr>
        <w:t xml:space="preserve"> skončení a v čase topenia snehovej pokrývky. Na spevnených plochách sa nebude manipulovať s ropnými látkami.</w:t>
      </w:r>
    </w:p>
    <w:p w:rsidR="00413F8E" w:rsidRDefault="00413F8E" w:rsidP="00D25968">
      <w:pPr>
        <w:pStyle w:val="Odsekzoznamu"/>
        <w:spacing w:after="0" w:line="240" w:lineRule="auto"/>
        <w:ind w:left="0" w:right="1" w:firstLine="284"/>
        <w:jc w:val="both"/>
        <w:rPr>
          <w:rFonts w:ascii="Arial" w:hAnsi="Arial" w:cs="Arial"/>
          <w:i/>
          <w:sz w:val="24"/>
          <w:szCs w:val="24"/>
        </w:rPr>
      </w:pPr>
    </w:p>
    <w:p w:rsidR="0019327C" w:rsidRPr="00C67A75" w:rsidRDefault="00C67A75" w:rsidP="00D25968">
      <w:pPr>
        <w:pStyle w:val="Odsekzoznamu"/>
        <w:spacing w:after="0" w:line="240" w:lineRule="auto"/>
        <w:ind w:left="0" w:right="1" w:firstLine="284"/>
        <w:jc w:val="both"/>
        <w:rPr>
          <w:rFonts w:ascii="Arial" w:hAnsi="Arial" w:cs="Arial"/>
          <w:sz w:val="24"/>
          <w:szCs w:val="24"/>
        </w:rPr>
      </w:pPr>
      <w:r w:rsidRPr="00413F8E">
        <w:rPr>
          <w:rFonts w:ascii="Arial" w:hAnsi="Arial" w:cs="Arial"/>
          <w:b/>
          <w:sz w:val="24"/>
          <w:szCs w:val="24"/>
        </w:rPr>
        <w:t xml:space="preserve"> -  na základe údajov z PD určiť výmery odvodňovaných plôch a množstvá vypúšťaných vôd,</w:t>
      </w:r>
      <w:r>
        <w:rPr>
          <w:rFonts w:ascii="Arial" w:hAnsi="Arial" w:cs="Arial"/>
          <w:sz w:val="24"/>
          <w:szCs w:val="24"/>
        </w:rPr>
        <w:t xml:space="preserve"> </w:t>
      </w:r>
      <w:r>
        <w:rPr>
          <w:rFonts w:ascii="Arial" w:hAnsi="Arial" w:cs="Arial"/>
          <w:i/>
          <w:sz w:val="24"/>
          <w:szCs w:val="24"/>
        </w:rPr>
        <w:t>- výmera odvodňovaných plôch</w:t>
      </w:r>
      <w:r w:rsidR="00083D1B">
        <w:rPr>
          <w:rFonts w:ascii="Arial" w:hAnsi="Arial" w:cs="Arial"/>
          <w:i/>
          <w:sz w:val="24"/>
          <w:szCs w:val="24"/>
        </w:rPr>
        <w:t xml:space="preserve"> zaústených do navrhnutej dažďovej kanalizácie je 7 320</w:t>
      </w:r>
      <w:r>
        <w:rPr>
          <w:rFonts w:ascii="Arial" w:hAnsi="Arial" w:cs="Arial"/>
          <w:i/>
          <w:sz w:val="24"/>
          <w:szCs w:val="24"/>
        </w:rPr>
        <w:t xml:space="preserve"> m</w:t>
      </w:r>
      <w:r>
        <w:rPr>
          <w:rFonts w:ascii="Arial" w:hAnsi="Arial" w:cs="Arial"/>
          <w:i/>
          <w:sz w:val="24"/>
          <w:szCs w:val="24"/>
          <w:vertAlign w:val="superscript"/>
        </w:rPr>
        <w:t>2</w:t>
      </w:r>
      <w:r>
        <w:rPr>
          <w:rFonts w:ascii="Arial" w:hAnsi="Arial" w:cs="Arial"/>
          <w:i/>
          <w:sz w:val="24"/>
          <w:szCs w:val="24"/>
        </w:rPr>
        <w:t xml:space="preserve"> a množstvo vypúšťaných vôd je nasledovné:   </w:t>
      </w:r>
    </w:p>
    <w:p w:rsidR="00C67A75" w:rsidRPr="00C67A75" w:rsidRDefault="00C67A75" w:rsidP="00D25968">
      <w:pPr>
        <w:spacing w:after="0" w:line="240" w:lineRule="auto"/>
        <w:ind w:right="1"/>
        <w:jc w:val="both"/>
        <w:rPr>
          <w:rFonts w:ascii="Arial" w:hAnsi="Arial" w:cs="Arial"/>
          <w:i/>
          <w:sz w:val="24"/>
          <w:szCs w:val="24"/>
        </w:rPr>
      </w:pPr>
      <w:r w:rsidRPr="00C67A75">
        <w:rPr>
          <w:rFonts w:ascii="Arial" w:hAnsi="Arial" w:cs="Arial"/>
          <w:i/>
          <w:sz w:val="24"/>
          <w:szCs w:val="24"/>
        </w:rPr>
        <w:t>Prietok dažďových vôd zo spevnených plôch podľa STN 75 6101 čl. 6.3.6 :</w:t>
      </w:r>
    </w:p>
    <w:p w:rsidR="00C67A75" w:rsidRPr="00C67A75" w:rsidRDefault="00C67A75" w:rsidP="00D25968">
      <w:pPr>
        <w:tabs>
          <w:tab w:val="left" w:pos="-284"/>
        </w:tabs>
        <w:spacing w:after="0" w:line="240" w:lineRule="auto"/>
        <w:ind w:right="1"/>
        <w:jc w:val="both"/>
        <w:rPr>
          <w:rFonts w:ascii="Arial" w:hAnsi="Arial" w:cs="Arial"/>
          <w:b/>
          <w:i/>
          <w:sz w:val="24"/>
          <w:szCs w:val="24"/>
        </w:rPr>
      </w:pPr>
      <w:proofErr w:type="spellStart"/>
      <w:r w:rsidRPr="00C67A75">
        <w:rPr>
          <w:rFonts w:ascii="Arial" w:hAnsi="Arial" w:cs="Arial"/>
          <w:b/>
          <w:i/>
          <w:sz w:val="24"/>
          <w:szCs w:val="24"/>
        </w:rPr>
        <w:t>Q</w:t>
      </w:r>
      <w:r w:rsidRPr="00C67A75">
        <w:rPr>
          <w:rFonts w:ascii="Arial" w:hAnsi="Arial" w:cs="Arial"/>
          <w:b/>
          <w:i/>
          <w:sz w:val="24"/>
          <w:szCs w:val="24"/>
          <w:vertAlign w:val="subscript"/>
        </w:rPr>
        <w:t>rok,max</w:t>
      </w:r>
      <w:proofErr w:type="spellEnd"/>
      <w:r w:rsidRPr="00C67A75">
        <w:rPr>
          <w:rFonts w:ascii="Arial" w:hAnsi="Arial" w:cs="Arial"/>
          <w:b/>
          <w:i/>
          <w:sz w:val="24"/>
          <w:szCs w:val="24"/>
        </w:rPr>
        <w:t xml:space="preserve"> = </w:t>
      </w:r>
      <m:oMath>
        <m:r>
          <m:rPr>
            <m:sty m:val="bi"/>
          </m:rPr>
          <w:rPr>
            <w:rFonts w:ascii="Cambria Math" w:hAnsi="Cambria Math" w:cs="Arial"/>
            <w:sz w:val="24"/>
            <w:szCs w:val="24"/>
          </w:rPr>
          <m:t>φxixA</m:t>
        </m:r>
        <m:r>
          <m:rPr>
            <m:sty m:val="bi"/>
          </m:rPr>
          <w:rPr>
            <w:rFonts w:ascii="Cambria Math" w:hAnsi="Arial" w:cs="Arial"/>
            <w:sz w:val="24"/>
            <w:szCs w:val="24"/>
          </w:rPr>
          <m:t>=</m:t>
        </m:r>
        <m:r>
          <m:rPr>
            <m:sty m:val="bi"/>
          </m:rPr>
          <w:rPr>
            <w:rFonts w:ascii="Cambria Math" w:hAnsi="Cambria Math" w:cs="Arial"/>
            <w:sz w:val="24"/>
            <w:szCs w:val="24"/>
          </w:rPr>
          <m:t>0</m:t>
        </m:r>
        <m:r>
          <m:rPr>
            <m:sty m:val="bi"/>
          </m:rPr>
          <w:rPr>
            <w:rFonts w:ascii="Cambria Math" w:hAnsi="Arial" w:cs="Arial"/>
            <w:sz w:val="24"/>
            <w:szCs w:val="24"/>
          </w:rPr>
          <m:t>,</m:t>
        </m:r>
        <m:r>
          <m:rPr>
            <m:sty m:val="bi"/>
          </m:rPr>
          <w:rPr>
            <w:rFonts w:ascii="Cambria Math" w:hAnsi="Cambria Math" w:cs="Arial"/>
            <w:sz w:val="24"/>
            <w:szCs w:val="24"/>
          </w:rPr>
          <m:t>9</m:t>
        </m:r>
        <m:r>
          <m:rPr>
            <m:sty m:val="bi"/>
          </m:rPr>
          <w:rPr>
            <w:rFonts w:ascii="Cambria Math" w:hAnsi="Cambria Math" w:cs="Arial"/>
            <w:sz w:val="24"/>
            <w:szCs w:val="24"/>
          </w:rPr>
          <m:t>x</m:t>
        </m:r>
        <m:r>
          <m:rPr>
            <m:sty m:val="bi"/>
          </m:rPr>
          <w:rPr>
            <w:rFonts w:ascii="Cambria Math" w:hAnsi="Cambria Math" w:cs="Arial"/>
            <w:sz w:val="24"/>
            <w:szCs w:val="24"/>
          </w:rPr>
          <m:t>144</m:t>
        </m:r>
        <m:r>
          <m:rPr>
            <m:sty m:val="bi"/>
          </m:rPr>
          <w:rPr>
            <w:rFonts w:ascii="Cambria Math" w:hAnsi="Cambria Math" w:cs="Arial"/>
            <w:sz w:val="24"/>
            <w:szCs w:val="24"/>
          </w:rPr>
          <m:t>x</m:t>
        </m:r>
        <m:r>
          <m:rPr>
            <m:sty m:val="bi"/>
          </m:rPr>
          <w:rPr>
            <w:rFonts w:ascii="Cambria Math" w:hAnsi="Cambria Math" w:cs="Arial"/>
            <w:sz w:val="24"/>
            <w:szCs w:val="24"/>
          </w:rPr>
          <m:t xml:space="preserve">0,732=94,86 </m:t>
        </m:r>
      </m:oMath>
      <w:r w:rsidRPr="00C67A75">
        <w:rPr>
          <w:rFonts w:ascii="Arial" w:hAnsi="Arial" w:cs="Arial"/>
          <w:b/>
          <w:i/>
          <w:sz w:val="24"/>
          <w:szCs w:val="24"/>
        </w:rPr>
        <w:t>l.s</w:t>
      </w:r>
      <w:r w:rsidRPr="00C67A75">
        <w:rPr>
          <w:rFonts w:ascii="Arial" w:hAnsi="Arial" w:cs="Arial"/>
          <w:b/>
          <w:i/>
          <w:sz w:val="24"/>
          <w:szCs w:val="24"/>
          <w:vertAlign w:val="superscript"/>
        </w:rPr>
        <w:t xml:space="preserve">-1 </w:t>
      </w:r>
    </w:p>
    <w:p w:rsidR="00C67A75" w:rsidRPr="00C67A75" w:rsidRDefault="00C67A75" w:rsidP="00D25968">
      <w:pPr>
        <w:tabs>
          <w:tab w:val="left" w:pos="-284"/>
        </w:tabs>
        <w:spacing w:after="0" w:line="240" w:lineRule="auto"/>
        <w:ind w:right="1"/>
        <w:jc w:val="both"/>
        <w:rPr>
          <w:rFonts w:ascii="Arial" w:hAnsi="Arial" w:cs="Arial"/>
          <w:i/>
          <w:sz w:val="24"/>
          <w:szCs w:val="24"/>
        </w:rPr>
      </w:pPr>
      <w:r w:rsidRPr="00C67A75">
        <w:rPr>
          <w:rFonts w:ascii="Arial" w:hAnsi="Arial" w:cs="Arial"/>
          <w:i/>
          <w:sz w:val="24"/>
          <w:szCs w:val="24"/>
        </w:rPr>
        <w:t xml:space="preserve">φ -  </w:t>
      </w:r>
      <w:r w:rsidRPr="00C67A75">
        <w:rPr>
          <w:rFonts w:ascii="Arial" w:hAnsi="Arial" w:cs="Arial"/>
          <w:i/>
          <w:sz w:val="24"/>
          <w:szCs w:val="24"/>
        </w:rPr>
        <w:tab/>
        <w:t>súčiniteľ odtoku = 0,9 (betónový kryt so skladovanou guľatinou s kôrou)</w:t>
      </w:r>
    </w:p>
    <w:p w:rsidR="00C67A75" w:rsidRPr="00C67A75" w:rsidRDefault="00C67A75" w:rsidP="00D25968">
      <w:pPr>
        <w:tabs>
          <w:tab w:val="left" w:pos="-284"/>
        </w:tabs>
        <w:spacing w:after="0" w:line="240" w:lineRule="auto"/>
        <w:ind w:right="1"/>
        <w:jc w:val="both"/>
        <w:rPr>
          <w:rFonts w:ascii="Arial" w:hAnsi="Arial" w:cs="Arial"/>
          <w:i/>
          <w:sz w:val="24"/>
          <w:szCs w:val="24"/>
        </w:rPr>
      </w:pPr>
      <w:r w:rsidRPr="00C67A75">
        <w:rPr>
          <w:rFonts w:ascii="Arial" w:hAnsi="Arial" w:cs="Arial"/>
          <w:i/>
          <w:sz w:val="24"/>
          <w:szCs w:val="24"/>
        </w:rPr>
        <w:t xml:space="preserve">i  –  </w:t>
      </w:r>
      <w:r w:rsidRPr="00C67A75">
        <w:rPr>
          <w:rFonts w:ascii="Arial" w:hAnsi="Arial" w:cs="Arial"/>
          <w:i/>
          <w:sz w:val="24"/>
          <w:szCs w:val="24"/>
        </w:rPr>
        <w:tab/>
        <w:t>výdatnosť dažďa – 15 min. s periodicitou p = 0,5 je 144 l.s</w:t>
      </w:r>
      <w:r w:rsidRPr="00C67A75">
        <w:rPr>
          <w:rFonts w:ascii="Arial" w:hAnsi="Arial" w:cs="Arial"/>
          <w:i/>
          <w:sz w:val="24"/>
          <w:szCs w:val="24"/>
          <w:vertAlign w:val="superscript"/>
        </w:rPr>
        <w:t>-1</w:t>
      </w:r>
    </w:p>
    <w:p w:rsidR="00C67A75" w:rsidRPr="00C67A75" w:rsidRDefault="00C67A75" w:rsidP="00D25968">
      <w:pPr>
        <w:tabs>
          <w:tab w:val="left" w:pos="-284"/>
        </w:tabs>
        <w:spacing w:after="0" w:line="240" w:lineRule="auto"/>
        <w:ind w:right="1" w:firstLine="284"/>
        <w:jc w:val="both"/>
        <w:rPr>
          <w:rFonts w:ascii="Arial" w:hAnsi="Arial" w:cs="Arial"/>
          <w:i/>
          <w:sz w:val="24"/>
          <w:szCs w:val="24"/>
        </w:rPr>
      </w:pPr>
      <w:r w:rsidRPr="00C67A75">
        <w:rPr>
          <w:rFonts w:ascii="Arial" w:hAnsi="Arial" w:cs="Arial"/>
          <w:i/>
          <w:sz w:val="24"/>
          <w:szCs w:val="24"/>
        </w:rPr>
        <w:t xml:space="preserve">A – </w:t>
      </w:r>
      <w:r w:rsidRPr="00C67A75">
        <w:rPr>
          <w:rFonts w:ascii="Arial" w:hAnsi="Arial" w:cs="Arial"/>
          <w:i/>
          <w:sz w:val="24"/>
          <w:szCs w:val="24"/>
        </w:rPr>
        <w:tab/>
        <w:t>plocha spevnená betónovým krytom v hektároch, kde bude skladovaná</w:t>
      </w:r>
    </w:p>
    <w:p w:rsidR="00C67A75" w:rsidRDefault="00413F8E" w:rsidP="00D25968">
      <w:pPr>
        <w:tabs>
          <w:tab w:val="left" w:pos="-284"/>
        </w:tabs>
        <w:spacing w:after="0" w:line="240" w:lineRule="auto"/>
        <w:ind w:right="1" w:firstLine="284"/>
        <w:jc w:val="both"/>
        <w:rPr>
          <w:rFonts w:ascii="Arial" w:hAnsi="Arial" w:cs="Arial"/>
          <w:i/>
          <w:sz w:val="24"/>
          <w:szCs w:val="24"/>
        </w:rPr>
      </w:pPr>
      <w:r>
        <w:rPr>
          <w:rFonts w:ascii="Arial" w:hAnsi="Arial" w:cs="Arial"/>
          <w:i/>
          <w:sz w:val="24"/>
          <w:szCs w:val="24"/>
        </w:rPr>
        <w:t xml:space="preserve">         </w:t>
      </w:r>
      <w:r w:rsidR="00C67A75" w:rsidRPr="00C67A75">
        <w:rPr>
          <w:rFonts w:ascii="Arial" w:hAnsi="Arial" w:cs="Arial"/>
          <w:i/>
          <w:sz w:val="24"/>
          <w:szCs w:val="24"/>
        </w:rPr>
        <w:t xml:space="preserve"> guľatina</w:t>
      </w:r>
      <w:r>
        <w:rPr>
          <w:rFonts w:ascii="Arial" w:hAnsi="Arial" w:cs="Arial"/>
          <w:i/>
          <w:sz w:val="24"/>
          <w:szCs w:val="24"/>
        </w:rPr>
        <w:t xml:space="preserve"> </w:t>
      </w:r>
      <w:r w:rsidR="00C67A75" w:rsidRPr="00C67A75">
        <w:rPr>
          <w:rFonts w:ascii="Arial" w:hAnsi="Arial" w:cs="Arial"/>
          <w:i/>
          <w:sz w:val="24"/>
          <w:szCs w:val="24"/>
        </w:rPr>
        <w:t>s kôrou</w:t>
      </w:r>
      <w:r>
        <w:rPr>
          <w:rFonts w:ascii="Arial" w:hAnsi="Arial" w:cs="Arial"/>
          <w:i/>
          <w:sz w:val="24"/>
          <w:szCs w:val="24"/>
        </w:rPr>
        <w:t xml:space="preserve"> </w:t>
      </w:r>
      <w:r w:rsidR="00083D1B">
        <w:rPr>
          <w:rFonts w:ascii="Arial" w:hAnsi="Arial" w:cs="Arial"/>
          <w:i/>
          <w:sz w:val="24"/>
          <w:szCs w:val="24"/>
        </w:rPr>
        <w:t>v hektároch = 0,732</w:t>
      </w:r>
      <w:r w:rsidR="00C67A75" w:rsidRPr="00C67A75">
        <w:rPr>
          <w:rFonts w:ascii="Arial" w:hAnsi="Arial" w:cs="Arial"/>
          <w:i/>
          <w:sz w:val="24"/>
          <w:szCs w:val="24"/>
        </w:rPr>
        <w:t xml:space="preserve"> ha, </w:t>
      </w:r>
    </w:p>
    <w:p w:rsidR="00C67A75" w:rsidRPr="00413F8E" w:rsidRDefault="00413F8E" w:rsidP="00D25968">
      <w:pPr>
        <w:tabs>
          <w:tab w:val="left" w:pos="-284"/>
        </w:tabs>
        <w:spacing w:after="0" w:line="240" w:lineRule="auto"/>
        <w:ind w:right="1" w:firstLine="284"/>
        <w:jc w:val="both"/>
        <w:rPr>
          <w:rFonts w:ascii="Arial" w:hAnsi="Arial" w:cs="Arial"/>
          <w:i/>
          <w:sz w:val="24"/>
          <w:szCs w:val="24"/>
        </w:rPr>
      </w:pPr>
      <w:r>
        <w:rPr>
          <w:rFonts w:ascii="Arial" w:hAnsi="Arial" w:cs="Arial"/>
          <w:sz w:val="24"/>
          <w:szCs w:val="24"/>
        </w:rPr>
        <w:t xml:space="preserve">-   recipient vypúšťaných vôd : </w:t>
      </w:r>
      <w:r>
        <w:rPr>
          <w:rFonts w:ascii="Arial" w:hAnsi="Arial" w:cs="Arial"/>
          <w:i/>
          <w:sz w:val="24"/>
          <w:szCs w:val="24"/>
        </w:rPr>
        <w:t xml:space="preserve">- povrchový, vodohospodársky významný vodný tok Čierny Hron, </w:t>
      </w:r>
      <w:proofErr w:type="spellStart"/>
      <w:r>
        <w:rPr>
          <w:rFonts w:ascii="Arial" w:hAnsi="Arial" w:cs="Arial"/>
          <w:i/>
          <w:sz w:val="24"/>
          <w:szCs w:val="24"/>
        </w:rPr>
        <w:t>ľavobrežne</w:t>
      </w:r>
      <w:proofErr w:type="spellEnd"/>
      <w:r>
        <w:rPr>
          <w:rFonts w:ascii="Arial" w:hAnsi="Arial" w:cs="Arial"/>
          <w:i/>
          <w:sz w:val="24"/>
          <w:szCs w:val="24"/>
        </w:rPr>
        <w:t xml:space="preserve">, r. km 12,340, </w:t>
      </w:r>
      <w:proofErr w:type="spellStart"/>
      <w:r>
        <w:rPr>
          <w:rFonts w:ascii="Arial" w:hAnsi="Arial" w:cs="Arial"/>
          <w:i/>
          <w:sz w:val="24"/>
          <w:szCs w:val="24"/>
        </w:rPr>
        <w:t>k´d</w:t>
      </w:r>
      <w:proofErr w:type="spellEnd"/>
      <w:r>
        <w:rPr>
          <w:rFonts w:ascii="Arial" w:hAnsi="Arial" w:cs="Arial"/>
          <w:i/>
          <w:sz w:val="24"/>
          <w:szCs w:val="24"/>
        </w:rPr>
        <w:t xml:space="preserve"> vodného útvaru SKR0006, typ vodného útvaru K3M,</w:t>
      </w:r>
    </w:p>
    <w:p w:rsidR="00C67A75" w:rsidRPr="00C67A75" w:rsidRDefault="00C67A75" w:rsidP="00D25968">
      <w:pPr>
        <w:tabs>
          <w:tab w:val="left" w:pos="-284"/>
        </w:tabs>
        <w:spacing w:after="0" w:line="240" w:lineRule="auto"/>
        <w:ind w:right="1"/>
        <w:jc w:val="both"/>
        <w:rPr>
          <w:rFonts w:ascii="Arial" w:hAnsi="Arial" w:cs="Arial"/>
          <w:b/>
          <w:i/>
          <w:sz w:val="24"/>
          <w:szCs w:val="24"/>
        </w:rPr>
      </w:pPr>
      <w:r w:rsidRPr="00C67A75">
        <w:rPr>
          <w:rFonts w:ascii="Arial" w:hAnsi="Arial" w:cs="Arial"/>
          <w:b/>
          <w:i/>
          <w:sz w:val="24"/>
          <w:szCs w:val="24"/>
        </w:rPr>
        <w:t xml:space="preserve">Kapacita odlučovača ropných látok ORL KL </w:t>
      </w:r>
      <w:proofErr w:type="spellStart"/>
      <w:r w:rsidRPr="00C67A75">
        <w:rPr>
          <w:rFonts w:ascii="Arial" w:hAnsi="Arial" w:cs="Arial"/>
          <w:b/>
          <w:i/>
          <w:sz w:val="24"/>
          <w:szCs w:val="24"/>
        </w:rPr>
        <w:t>Integro</w:t>
      </w:r>
      <w:proofErr w:type="spellEnd"/>
      <w:r w:rsidRPr="00C67A75">
        <w:rPr>
          <w:rFonts w:ascii="Arial" w:hAnsi="Arial" w:cs="Arial"/>
          <w:b/>
          <w:i/>
          <w:sz w:val="24"/>
          <w:szCs w:val="24"/>
        </w:rPr>
        <w:t xml:space="preserve"> 100 je 100 l.s</w:t>
      </w:r>
      <w:r w:rsidRPr="00C67A75">
        <w:rPr>
          <w:rFonts w:ascii="Arial" w:hAnsi="Arial" w:cs="Arial"/>
          <w:b/>
          <w:i/>
          <w:sz w:val="24"/>
          <w:szCs w:val="24"/>
          <w:vertAlign w:val="superscript"/>
        </w:rPr>
        <w:t>-1</w:t>
      </w:r>
      <w:r w:rsidRPr="00C67A75">
        <w:rPr>
          <w:rFonts w:ascii="Arial" w:hAnsi="Arial" w:cs="Arial"/>
          <w:b/>
          <w:i/>
          <w:sz w:val="24"/>
          <w:szCs w:val="24"/>
        </w:rPr>
        <w:t xml:space="preserve"> + 5 % rezerva, čo je viac ako je prietok z plôch spevnených betónovým krytom.</w:t>
      </w:r>
    </w:p>
    <w:p w:rsidR="00083D1B" w:rsidRDefault="00083D1B" w:rsidP="00D25968">
      <w:pPr>
        <w:tabs>
          <w:tab w:val="left" w:pos="-284"/>
        </w:tabs>
        <w:spacing w:after="0" w:line="240" w:lineRule="auto"/>
        <w:ind w:right="1"/>
        <w:jc w:val="both"/>
        <w:rPr>
          <w:rFonts w:ascii="Arial" w:hAnsi="Arial" w:cs="Arial"/>
          <w:b/>
          <w:i/>
          <w:sz w:val="24"/>
          <w:szCs w:val="24"/>
        </w:rPr>
      </w:pPr>
    </w:p>
    <w:p w:rsidR="00C67A75" w:rsidRPr="00C67A75" w:rsidRDefault="00C67A75" w:rsidP="00D25968">
      <w:pPr>
        <w:tabs>
          <w:tab w:val="left" w:pos="-284"/>
        </w:tabs>
        <w:spacing w:after="0" w:line="240" w:lineRule="auto"/>
        <w:ind w:right="1"/>
        <w:jc w:val="both"/>
        <w:rPr>
          <w:rFonts w:ascii="Arial" w:hAnsi="Arial" w:cs="Arial"/>
          <w:b/>
          <w:i/>
          <w:sz w:val="24"/>
          <w:szCs w:val="24"/>
        </w:rPr>
      </w:pPr>
      <w:r w:rsidRPr="00C67A75">
        <w:rPr>
          <w:rFonts w:ascii="Arial" w:hAnsi="Arial" w:cs="Arial"/>
          <w:b/>
          <w:i/>
          <w:sz w:val="24"/>
          <w:szCs w:val="24"/>
        </w:rPr>
        <w:lastRenderedPageBreak/>
        <w:t>Výpočet priemerného ročného množstva dažďových vôd</w:t>
      </w:r>
      <w:r w:rsidR="00083D1B">
        <w:rPr>
          <w:rFonts w:ascii="Arial" w:hAnsi="Arial" w:cs="Arial"/>
          <w:b/>
          <w:i/>
          <w:sz w:val="24"/>
          <w:szCs w:val="24"/>
        </w:rPr>
        <w:t xml:space="preserve"> z povrchového odtoku</w:t>
      </w:r>
      <w:r w:rsidRPr="00C67A75">
        <w:rPr>
          <w:rFonts w:ascii="Arial" w:hAnsi="Arial" w:cs="Arial"/>
          <w:b/>
          <w:i/>
          <w:sz w:val="24"/>
          <w:szCs w:val="24"/>
        </w:rPr>
        <w:t xml:space="preserve"> zo spevnenej plochy</w:t>
      </w:r>
      <w:r w:rsidR="00083D1B">
        <w:rPr>
          <w:rFonts w:ascii="Arial" w:hAnsi="Arial" w:cs="Arial"/>
          <w:b/>
          <w:i/>
          <w:sz w:val="24"/>
          <w:szCs w:val="24"/>
        </w:rPr>
        <w:t xml:space="preserve"> (betónový kryt)</w:t>
      </w:r>
      <w:r w:rsidRPr="00C67A75">
        <w:rPr>
          <w:rFonts w:ascii="Arial" w:hAnsi="Arial" w:cs="Arial"/>
          <w:b/>
          <w:i/>
          <w:sz w:val="24"/>
          <w:szCs w:val="24"/>
        </w:rPr>
        <w:t xml:space="preserve"> navrhnutej na manipuláciu drevnej hmoty a jej skladovanie na ES ČIERNY BALOG: </w:t>
      </w:r>
    </w:p>
    <w:p w:rsidR="00C67A75" w:rsidRPr="00C67A75" w:rsidRDefault="00C67A75" w:rsidP="00D25968">
      <w:pPr>
        <w:tabs>
          <w:tab w:val="left" w:pos="-284"/>
        </w:tabs>
        <w:spacing w:after="0" w:line="240" w:lineRule="auto"/>
        <w:ind w:right="1"/>
        <w:jc w:val="both"/>
        <w:rPr>
          <w:rFonts w:ascii="Arial" w:hAnsi="Arial" w:cs="Arial"/>
          <w:b/>
          <w:i/>
          <w:sz w:val="24"/>
          <w:szCs w:val="24"/>
        </w:rPr>
      </w:pPr>
      <w:proofErr w:type="spellStart"/>
      <w:r w:rsidRPr="00C67A75">
        <w:rPr>
          <w:rFonts w:ascii="Arial" w:hAnsi="Arial" w:cs="Arial"/>
          <w:b/>
          <w:i/>
          <w:sz w:val="24"/>
          <w:szCs w:val="24"/>
        </w:rPr>
        <w:t>Q</w:t>
      </w:r>
      <w:r w:rsidRPr="00C67A75">
        <w:rPr>
          <w:rFonts w:ascii="Arial" w:hAnsi="Arial" w:cs="Arial"/>
          <w:b/>
          <w:i/>
          <w:sz w:val="24"/>
          <w:szCs w:val="24"/>
          <w:vertAlign w:val="subscript"/>
        </w:rPr>
        <w:t>rok</w:t>
      </w:r>
      <w:proofErr w:type="spellEnd"/>
      <w:r w:rsidRPr="00C67A75">
        <w:rPr>
          <w:rFonts w:ascii="Arial" w:hAnsi="Arial" w:cs="Arial"/>
          <w:b/>
          <w:i/>
          <w:sz w:val="24"/>
          <w:szCs w:val="24"/>
          <w:vertAlign w:val="subscript"/>
        </w:rPr>
        <w:t xml:space="preserve"> priem.</w:t>
      </w:r>
      <w:r w:rsidRPr="00C67A75">
        <w:rPr>
          <w:rFonts w:ascii="Arial" w:hAnsi="Arial" w:cs="Arial"/>
          <w:b/>
          <w:i/>
          <w:sz w:val="24"/>
          <w:szCs w:val="24"/>
        </w:rPr>
        <w:t xml:space="preserve"> = 0,90 x 864 l.</w:t>
      </w:r>
      <w:r w:rsidR="006F7AA6">
        <w:rPr>
          <w:rFonts w:ascii="Arial" w:hAnsi="Arial" w:cs="Arial"/>
          <w:b/>
          <w:i/>
          <w:sz w:val="24"/>
          <w:szCs w:val="24"/>
        </w:rPr>
        <w:t>m</w:t>
      </w:r>
      <w:r w:rsidR="006F7AA6">
        <w:rPr>
          <w:rFonts w:ascii="Arial" w:hAnsi="Arial" w:cs="Arial"/>
          <w:b/>
          <w:i/>
          <w:sz w:val="24"/>
          <w:szCs w:val="24"/>
          <w:vertAlign w:val="superscript"/>
        </w:rPr>
        <w:t>-2</w:t>
      </w:r>
      <w:r w:rsidR="00083D1B">
        <w:rPr>
          <w:rFonts w:ascii="Arial" w:hAnsi="Arial" w:cs="Arial"/>
          <w:b/>
          <w:i/>
          <w:sz w:val="24"/>
          <w:szCs w:val="24"/>
        </w:rPr>
        <w:t xml:space="preserve"> x 7 32</w:t>
      </w:r>
      <w:r w:rsidRPr="00C67A75">
        <w:rPr>
          <w:rFonts w:ascii="Arial" w:hAnsi="Arial" w:cs="Arial"/>
          <w:b/>
          <w:i/>
          <w:sz w:val="24"/>
          <w:szCs w:val="24"/>
        </w:rPr>
        <w:t>0 m</w:t>
      </w:r>
      <w:r w:rsidRPr="00C67A75">
        <w:rPr>
          <w:rFonts w:ascii="Arial" w:hAnsi="Arial" w:cs="Arial"/>
          <w:b/>
          <w:i/>
          <w:sz w:val="24"/>
          <w:szCs w:val="24"/>
          <w:vertAlign w:val="superscript"/>
        </w:rPr>
        <w:t>2</w:t>
      </w:r>
      <w:r w:rsidR="006F7AA6">
        <w:rPr>
          <w:rFonts w:ascii="Arial" w:hAnsi="Arial" w:cs="Arial"/>
          <w:b/>
          <w:i/>
          <w:sz w:val="24"/>
          <w:szCs w:val="24"/>
        </w:rPr>
        <w:t xml:space="preserve"> = 5 692 03</w:t>
      </w:r>
      <w:r w:rsidRPr="00C67A75">
        <w:rPr>
          <w:rFonts w:ascii="Arial" w:hAnsi="Arial" w:cs="Arial"/>
          <w:b/>
          <w:i/>
          <w:sz w:val="24"/>
          <w:szCs w:val="24"/>
        </w:rPr>
        <w:t>2 l.rok</w:t>
      </w:r>
      <w:r w:rsidRPr="00C67A75">
        <w:rPr>
          <w:rFonts w:ascii="Arial" w:hAnsi="Arial" w:cs="Arial"/>
          <w:b/>
          <w:i/>
          <w:sz w:val="24"/>
          <w:szCs w:val="24"/>
          <w:vertAlign w:val="superscript"/>
        </w:rPr>
        <w:t>-1</w:t>
      </w:r>
    </w:p>
    <w:p w:rsidR="00C67A75" w:rsidRPr="00C67A75" w:rsidRDefault="00C67A75" w:rsidP="00D25968">
      <w:pPr>
        <w:tabs>
          <w:tab w:val="left" w:pos="-284"/>
        </w:tabs>
        <w:spacing w:after="0" w:line="240" w:lineRule="auto"/>
        <w:ind w:right="1"/>
        <w:jc w:val="both"/>
        <w:rPr>
          <w:rFonts w:ascii="Arial" w:hAnsi="Arial" w:cs="Arial"/>
          <w:i/>
          <w:sz w:val="24"/>
          <w:szCs w:val="24"/>
        </w:rPr>
      </w:pPr>
      <w:r w:rsidRPr="00C67A75">
        <w:rPr>
          <w:rFonts w:ascii="Arial" w:hAnsi="Arial" w:cs="Arial"/>
          <w:i/>
          <w:sz w:val="24"/>
          <w:szCs w:val="24"/>
        </w:rPr>
        <w:t>864 l.m</w:t>
      </w:r>
      <w:r w:rsidRPr="00C67A75">
        <w:rPr>
          <w:rFonts w:ascii="Arial" w:hAnsi="Arial" w:cs="Arial"/>
          <w:i/>
          <w:sz w:val="24"/>
          <w:szCs w:val="24"/>
          <w:vertAlign w:val="superscript"/>
        </w:rPr>
        <w:t>2</w:t>
      </w:r>
      <w:r w:rsidRPr="00C67A75">
        <w:rPr>
          <w:rFonts w:ascii="Arial" w:hAnsi="Arial" w:cs="Arial"/>
          <w:i/>
          <w:sz w:val="24"/>
          <w:szCs w:val="24"/>
        </w:rPr>
        <w:t xml:space="preserve"> – úhrnný ročný súčet zrážok v danej oblasti</w:t>
      </w:r>
    </w:p>
    <w:p w:rsidR="00C67A75" w:rsidRDefault="006F7AA6" w:rsidP="00D25968">
      <w:pPr>
        <w:tabs>
          <w:tab w:val="left" w:pos="-284"/>
        </w:tabs>
        <w:spacing w:after="0" w:line="240" w:lineRule="auto"/>
        <w:ind w:right="1"/>
        <w:jc w:val="both"/>
        <w:rPr>
          <w:rFonts w:ascii="Arial" w:hAnsi="Arial" w:cs="Arial"/>
          <w:i/>
          <w:sz w:val="24"/>
          <w:szCs w:val="24"/>
        </w:rPr>
      </w:pPr>
      <w:r>
        <w:rPr>
          <w:rFonts w:ascii="Arial" w:hAnsi="Arial" w:cs="Arial"/>
          <w:i/>
          <w:sz w:val="24"/>
          <w:szCs w:val="24"/>
        </w:rPr>
        <w:t>7 32</w:t>
      </w:r>
      <w:r w:rsidR="00C67A75" w:rsidRPr="00C67A75">
        <w:rPr>
          <w:rFonts w:ascii="Arial" w:hAnsi="Arial" w:cs="Arial"/>
          <w:i/>
          <w:sz w:val="24"/>
          <w:szCs w:val="24"/>
        </w:rPr>
        <w:t>0 m</w:t>
      </w:r>
      <w:r w:rsidR="00C67A75" w:rsidRPr="00C67A75">
        <w:rPr>
          <w:rFonts w:ascii="Arial" w:hAnsi="Arial" w:cs="Arial"/>
          <w:i/>
          <w:sz w:val="24"/>
          <w:szCs w:val="24"/>
          <w:vertAlign w:val="superscript"/>
        </w:rPr>
        <w:t>2</w:t>
      </w:r>
      <w:r w:rsidR="00C67A75" w:rsidRPr="00C67A75">
        <w:rPr>
          <w:rFonts w:ascii="Arial" w:hAnsi="Arial" w:cs="Arial"/>
          <w:i/>
          <w:sz w:val="24"/>
          <w:szCs w:val="24"/>
        </w:rPr>
        <w:t xml:space="preserve"> – plocha spevnená betónovým krytom na drevosklade</w:t>
      </w:r>
    </w:p>
    <w:p w:rsidR="00C67A75" w:rsidRDefault="00C67A75" w:rsidP="00D25968">
      <w:pPr>
        <w:tabs>
          <w:tab w:val="left" w:pos="-284"/>
        </w:tabs>
        <w:spacing w:after="0" w:line="240" w:lineRule="auto"/>
        <w:ind w:right="1"/>
        <w:jc w:val="both"/>
        <w:rPr>
          <w:rFonts w:ascii="Arial" w:hAnsi="Arial" w:cs="Arial"/>
          <w:b/>
          <w:i/>
          <w:sz w:val="24"/>
          <w:szCs w:val="24"/>
        </w:rPr>
      </w:pPr>
    </w:p>
    <w:p w:rsidR="00413F8E" w:rsidRDefault="00413F8E" w:rsidP="00D25968">
      <w:pPr>
        <w:tabs>
          <w:tab w:val="left" w:pos="-284"/>
        </w:tabs>
        <w:spacing w:after="0" w:line="240" w:lineRule="auto"/>
        <w:ind w:right="1" w:firstLine="284"/>
        <w:jc w:val="both"/>
        <w:rPr>
          <w:rFonts w:ascii="Arial" w:hAnsi="Arial" w:cs="Arial"/>
          <w:i/>
          <w:sz w:val="24"/>
          <w:szCs w:val="24"/>
        </w:rPr>
      </w:pPr>
      <w:r w:rsidRPr="00413F8E">
        <w:rPr>
          <w:rFonts w:ascii="Arial" w:hAnsi="Arial" w:cs="Arial"/>
          <w:b/>
          <w:sz w:val="24"/>
          <w:szCs w:val="24"/>
        </w:rPr>
        <w:t>-  časový režim vypúšťania vôd:</w:t>
      </w:r>
      <w:r w:rsidR="00872DE4">
        <w:rPr>
          <w:rFonts w:ascii="Arial" w:hAnsi="Arial" w:cs="Arial"/>
          <w:sz w:val="24"/>
          <w:szCs w:val="24"/>
        </w:rPr>
        <w:t xml:space="preserve"> -</w:t>
      </w:r>
      <w:r>
        <w:rPr>
          <w:rFonts w:ascii="Arial" w:hAnsi="Arial" w:cs="Arial"/>
          <w:b/>
          <w:sz w:val="24"/>
          <w:szCs w:val="24"/>
        </w:rPr>
        <w:t xml:space="preserve"> </w:t>
      </w:r>
      <w:r>
        <w:rPr>
          <w:rFonts w:ascii="Arial" w:hAnsi="Arial" w:cs="Arial"/>
          <w:i/>
          <w:sz w:val="24"/>
          <w:szCs w:val="24"/>
        </w:rPr>
        <w:t>diskontinuálny</w:t>
      </w:r>
      <w:r w:rsidR="00872DE4">
        <w:rPr>
          <w:rFonts w:ascii="Arial" w:hAnsi="Arial" w:cs="Arial"/>
          <w:i/>
          <w:sz w:val="24"/>
          <w:szCs w:val="24"/>
        </w:rPr>
        <w:t>, v čase zrážok a krátko po ich skončení a v čase topenia snehovej pokrývky,</w:t>
      </w:r>
    </w:p>
    <w:p w:rsidR="00872DE4" w:rsidRDefault="00872DE4" w:rsidP="00D25968">
      <w:pPr>
        <w:tabs>
          <w:tab w:val="left" w:pos="-284"/>
        </w:tabs>
        <w:spacing w:after="0" w:line="240" w:lineRule="auto"/>
        <w:ind w:right="1" w:firstLine="284"/>
        <w:jc w:val="both"/>
        <w:rPr>
          <w:rFonts w:ascii="Arial" w:hAnsi="Arial" w:cs="Arial"/>
          <w:i/>
          <w:sz w:val="24"/>
          <w:szCs w:val="24"/>
        </w:rPr>
      </w:pPr>
    </w:p>
    <w:p w:rsidR="00872DE4" w:rsidRDefault="00872DE4" w:rsidP="00D25968">
      <w:pPr>
        <w:tabs>
          <w:tab w:val="left" w:pos="-284"/>
        </w:tabs>
        <w:spacing w:after="0" w:line="240" w:lineRule="auto"/>
        <w:ind w:right="1" w:firstLine="284"/>
        <w:jc w:val="both"/>
        <w:rPr>
          <w:rFonts w:ascii="Arial" w:hAnsi="Arial" w:cs="Arial"/>
          <w:i/>
          <w:sz w:val="24"/>
          <w:szCs w:val="24"/>
        </w:rPr>
      </w:pPr>
      <w:r>
        <w:rPr>
          <w:rFonts w:ascii="Arial" w:hAnsi="Arial" w:cs="Arial"/>
          <w:b/>
          <w:sz w:val="24"/>
          <w:szCs w:val="24"/>
        </w:rPr>
        <w:t>-   popis spôsobu čistenia vypúšťaných vôd,</w:t>
      </w:r>
      <w:r>
        <w:rPr>
          <w:rFonts w:ascii="Arial" w:hAnsi="Arial" w:cs="Arial"/>
          <w:sz w:val="24"/>
          <w:szCs w:val="24"/>
        </w:rPr>
        <w:t xml:space="preserve"> </w:t>
      </w:r>
      <w:r>
        <w:rPr>
          <w:rFonts w:ascii="Arial" w:hAnsi="Arial" w:cs="Arial"/>
          <w:i/>
          <w:sz w:val="24"/>
          <w:szCs w:val="24"/>
        </w:rPr>
        <w:t xml:space="preserve">- mechanické prečisťovanie bude zabezpečené v systéme </w:t>
      </w:r>
      <w:proofErr w:type="spellStart"/>
      <w:r>
        <w:rPr>
          <w:rFonts w:ascii="Arial" w:hAnsi="Arial" w:cs="Arial"/>
          <w:i/>
          <w:sz w:val="24"/>
          <w:szCs w:val="24"/>
        </w:rPr>
        <w:t>usadzovacích</w:t>
      </w:r>
      <w:proofErr w:type="spellEnd"/>
      <w:r>
        <w:rPr>
          <w:rFonts w:ascii="Arial" w:hAnsi="Arial" w:cs="Arial"/>
          <w:i/>
          <w:sz w:val="24"/>
          <w:szCs w:val="24"/>
        </w:rPr>
        <w:t xml:space="preserve"> monolitických kanalizačných šachiet MŠ1, MŠ2 a MŠ3</w:t>
      </w:r>
      <w:r w:rsidR="006F7AA6">
        <w:rPr>
          <w:rFonts w:ascii="Arial" w:hAnsi="Arial" w:cs="Arial"/>
          <w:i/>
          <w:sz w:val="24"/>
          <w:szCs w:val="24"/>
        </w:rPr>
        <w:t xml:space="preserve"> (vnútorných rozmerov 1,0/2,0/0,4 m)</w:t>
      </w:r>
      <w:r>
        <w:rPr>
          <w:rFonts w:ascii="Arial" w:hAnsi="Arial" w:cs="Arial"/>
          <w:i/>
          <w:sz w:val="24"/>
          <w:szCs w:val="24"/>
        </w:rPr>
        <w:t xml:space="preserve">. Na </w:t>
      </w:r>
      <w:r w:rsidR="006F7AA6">
        <w:rPr>
          <w:rFonts w:ascii="Arial" w:hAnsi="Arial" w:cs="Arial"/>
          <w:i/>
          <w:sz w:val="24"/>
          <w:szCs w:val="24"/>
        </w:rPr>
        <w:t>kanalizačnej šachte MŠ1, osadenej pred vtokom do ORL bude nainštalovaný</w:t>
      </w:r>
      <w:r>
        <w:rPr>
          <w:rFonts w:ascii="Arial" w:hAnsi="Arial" w:cs="Arial"/>
          <w:i/>
          <w:sz w:val="24"/>
          <w:szCs w:val="24"/>
        </w:rPr>
        <w:t xml:space="preserve"> vyberateľný oceľový rošt na zachytenie väčších úlomkov</w:t>
      </w:r>
      <w:r w:rsidR="006F7AA6">
        <w:rPr>
          <w:rFonts w:ascii="Arial" w:hAnsi="Arial" w:cs="Arial"/>
          <w:i/>
          <w:sz w:val="24"/>
          <w:szCs w:val="24"/>
        </w:rPr>
        <w:t xml:space="preserve"> (odrezkov)</w:t>
      </w:r>
      <w:r>
        <w:rPr>
          <w:rFonts w:ascii="Arial" w:hAnsi="Arial" w:cs="Arial"/>
          <w:i/>
          <w:sz w:val="24"/>
          <w:szCs w:val="24"/>
        </w:rPr>
        <w:t xml:space="preserve"> z dreva.</w:t>
      </w:r>
    </w:p>
    <w:p w:rsidR="00872DE4" w:rsidRDefault="00872DE4" w:rsidP="00D25968">
      <w:pPr>
        <w:tabs>
          <w:tab w:val="left" w:pos="-284"/>
        </w:tabs>
        <w:spacing w:after="0" w:line="240" w:lineRule="auto"/>
        <w:ind w:right="1" w:firstLine="284"/>
        <w:jc w:val="both"/>
        <w:rPr>
          <w:rFonts w:ascii="Arial" w:hAnsi="Arial" w:cs="Arial"/>
          <w:i/>
          <w:sz w:val="24"/>
          <w:szCs w:val="24"/>
        </w:rPr>
      </w:pPr>
      <w:r>
        <w:rPr>
          <w:rFonts w:ascii="Arial" w:hAnsi="Arial" w:cs="Arial"/>
          <w:i/>
          <w:sz w:val="24"/>
          <w:szCs w:val="24"/>
        </w:rPr>
        <w:t xml:space="preserve">Odlučovač ropných látok ORL KL </w:t>
      </w:r>
      <w:proofErr w:type="spellStart"/>
      <w:r>
        <w:rPr>
          <w:rFonts w:ascii="Arial" w:hAnsi="Arial" w:cs="Arial"/>
          <w:i/>
          <w:sz w:val="24"/>
          <w:szCs w:val="24"/>
        </w:rPr>
        <w:t>Integro</w:t>
      </w:r>
      <w:proofErr w:type="spellEnd"/>
      <w:r>
        <w:rPr>
          <w:rFonts w:ascii="Arial" w:hAnsi="Arial" w:cs="Arial"/>
          <w:i/>
          <w:sz w:val="24"/>
          <w:szCs w:val="24"/>
        </w:rPr>
        <w:t xml:space="preserve"> 100 v ktorom sa budú zachytávať ropné látky má výkon 100 l.s</w:t>
      </w:r>
      <w:r>
        <w:rPr>
          <w:rFonts w:ascii="Arial" w:hAnsi="Arial" w:cs="Arial"/>
          <w:i/>
          <w:sz w:val="24"/>
          <w:szCs w:val="24"/>
          <w:vertAlign w:val="superscript"/>
        </w:rPr>
        <w:t>-1</w:t>
      </w:r>
      <w:r>
        <w:rPr>
          <w:rFonts w:ascii="Arial" w:hAnsi="Arial" w:cs="Arial"/>
          <w:i/>
          <w:sz w:val="24"/>
          <w:szCs w:val="24"/>
        </w:rPr>
        <w:t xml:space="preserve"> a zostatkové znečistenie na odtoku NEL (nepolárne extrahovateľné lá</w:t>
      </w:r>
      <w:r w:rsidR="00914BB8">
        <w:rPr>
          <w:rFonts w:ascii="Arial" w:hAnsi="Arial" w:cs="Arial"/>
          <w:i/>
          <w:sz w:val="24"/>
          <w:szCs w:val="24"/>
        </w:rPr>
        <w:t>tky) do 0,5 mg/l pri koncentrácii 1 000 mg/</w:t>
      </w:r>
      <w:proofErr w:type="spellStart"/>
      <w:r w:rsidR="00914BB8">
        <w:rPr>
          <w:rFonts w:ascii="Arial" w:hAnsi="Arial" w:cs="Arial"/>
          <w:i/>
          <w:sz w:val="24"/>
          <w:szCs w:val="24"/>
        </w:rPr>
        <w:t>lNEL</w:t>
      </w:r>
      <w:proofErr w:type="spellEnd"/>
      <w:r w:rsidR="00914BB8">
        <w:rPr>
          <w:rFonts w:ascii="Arial" w:hAnsi="Arial" w:cs="Arial"/>
          <w:i/>
          <w:sz w:val="24"/>
          <w:szCs w:val="24"/>
        </w:rPr>
        <w:t xml:space="preserve">. Výrobcom odlučovača ropných látok je KLARTEC spol. s r.o., </w:t>
      </w:r>
      <w:proofErr w:type="spellStart"/>
      <w:r w:rsidR="00914BB8">
        <w:rPr>
          <w:rFonts w:ascii="Arial" w:hAnsi="Arial" w:cs="Arial"/>
          <w:i/>
          <w:sz w:val="24"/>
          <w:szCs w:val="24"/>
        </w:rPr>
        <w:t>Lomonosova</w:t>
      </w:r>
      <w:proofErr w:type="spellEnd"/>
      <w:r w:rsidR="00914BB8">
        <w:rPr>
          <w:rFonts w:ascii="Arial" w:hAnsi="Arial" w:cs="Arial"/>
          <w:i/>
          <w:sz w:val="24"/>
          <w:szCs w:val="24"/>
        </w:rPr>
        <w:t xml:space="preserve"> 6,  917 08 Trnava.</w:t>
      </w:r>
    </w:p>
    <w:p w:rsidR="00EC537A" w:rsidRDefault="00EC537A" w:rsidP="00D25968">
      <w:pPr>
        <w:tabs>
          <w:tab w:val="left" w:pos="-284"/>
        </w:tabs>
        <w:spacing w:after="0" w:line="240" w:lineRule="auto"/>
        <w:ind w:right="1" w:firstLine="284"/>
        <w:jc w:val="both"/>
        <w:rPr>
          <w:rFonts w:ascii="Arial" w:hAnsi="Arial" w:cs="Arial"/>
          <w:i/>
          <w:sz w:val="24"/>
          <w:szCs w:val="24"/>
        </w:rPr>
      </w:pPr>
    </w:p>
    <w:p w:rsidR="00EC537A" w:rsidRDefault="00EC537A" w:rsidP="00D25968">
      <w:pPr>
        <w:tabs>
          <w:tab w:val="left" w:pos="-284"/>
        </w:tabs>
        <w:spacing w:after="0" w:line="240" w:lineRule="auto"/>
        <w:ind w:right="1" w:firstLine="284"/>
        <w:jc w:val="both"/>
        <w:rPr>
          <w:rFonts w:ascii="Arial" w:hAnsi="Arial" w:cs="Arial"/>
          <w:i/>
          <w:sz w:val="24"/>
          <w:szCs w:val="24"/>
        </w:rPr>
      </w:pPr>
      <w:r>
        <w:rPr>
          <w:rFonts w:ascii="Arial" w:hAnsi="Arial" w:cs="Arial"/>
          <w:b/>
          <w:sz w:val="24"/>
          <w:szCs w:val="24"/>
        </w:rPr>
        <w:t xml:space="preserve">- v rámci prevádzkového </w:t>
      </w:r>
      <w:proofErr w:type="spellStart"/>
      <w:r>
        <w:rPr>
          <w:rFonts w:ascii="Arial" w:hAnsi="Arial" w:cs="Arial"/>
          <w:b/>
          <w:sz w:val="24"/>
          <w:szCs w:val="24"/>
        </w:rPr>
        <w:t>moritoningu</w:t>
      </w:r>
      <w:proofErr w:type="spellEnd"/>
      <w:r>
        <w:rPr>
          <w:rFonts w:ascii="Arial" w:hAnsi="Arial" w:cs="Arial"/>
          <w:b/>
          <w:sz w:val="24"/>
          <w:szCs w:val="24"/>
        </w:rPr>
        <w:t xml:space="preserve"> stanovenie (rozbor) a odber vzoriek vôd, </w:t>
      </w:r>
      <w:r>
        <w:rPr>
          <w:rFonts w:ascii="Arial" w:hAnsi="Arial" w:cs="Arial"/>
          <w:i/>
          <w:sz w:val="24"/>
          <w:szCs w:val="24"/>
        </w:rPr>
        <w:t xml:space="preserve">- vykonávať metódami odporúčanými v Prílohe č. 3 Časť B a Časť C Nariadenia vlády SR č. 269/2010 </w:t>
      </w:r>
      <w:proofErr w:type="spellStart"/>
      <w:r>
        <w:rPr>
          <w:rFonts w:ascii="Arial" w:hAnsi="Arial" w:cs="Arial"/>
          <w:i/>
          <w:sz w:val="24"/>
          <w:szCs w:val="24"/>
        </w:rPr>
        <w:t>Z.z</w:t>
      </w:r>
      <w:proofErr w:type="spellEnd"/>
      <w:r>
        <w:rPr>
          <w:rFonts w:ascii="Arial" w:hAnsi="Arial" w:cs="Arial"/>
          <w:i/>
          <w:sz w:val="24"/>
          <w:szCs w:val="24"/>
        </w:rPr>
        <w:t>., pričom podľa § 5 ods. 13 tohto nariadenia možno použiť pre stanovenie</w:t>
      </w:r>
      <w:r w:rsidR="00146E51">
        <w:rPr>
          <w:rFonts w:ascii="Arial" w:hAnsi="Arial" w:cs="Arial"/>
          <w:i/>
          <w:sz w:val="24"/>
          <w:szCs w:val="24"/>
        </w:rPr>
        <w:t xml:space="preserve"> (rozbor) aj inú metódu, ak jej limit stanovenia, presnosť a správnosť zodpovedajú odporúčanej metóde. Prílohou protokolu o rozbore bude aj protokol (záznam) o vykonanom odbere.</w:t>
      </w:r>
    </w:p>
    <w:p w:rsidR="00146E51" w:rsidRDefault="00146E51" w:rsidP="00D25968">
      <w:pPr>
        <w:tabs>
          <w:tab w:val="left" w:pos="-284"/>
        </w:tabs>
        <w:spacing w:after="0" w:line="240" w:lineRule="auto"/>
        <w:ind w:right="1" w:firstLine="284"/>
        <w:jc w:val="both"/>
        <w:rPr>
          <w:rFonts w:ascii="Arial" w:hAnsi="Arial" w:cs="Arial"/>
          <w:i/>
          <w:sz w:val="24"/>
          <w:szCs w:val="24"/>
        </w:rPr>
      </w:pPr>
    </w:p>
    <w:p w:rsidR="00146E51" w:rsidRPr="00146E51" w:rsidRDefault="00146E51" w:rsidP="00D25968">
      <w:pPr>
        <w:tabs>
          <w:tab w:val="left" w:pos="-284"/>
        </w:tabs>
        <w:spacing w:after="0" w:line="240" w:lineRule="auto"/>
        <w:ind w:right="1" w:firstLine="284"/>
        <w:jc w:val="both"/>
        <w:rPr>
          <w:rFonts w:ascii="Arial" w:hAnsi="Arial" w:cs="Arial"/>
          <w:b/>
          <w:sz w:val="24"/>
          <w:szCs w:val="24"/>
        </w:rPr>
      </w:pPr>
      <w:r>
        <w:rPr>
          <w:rFonts w:ascii="Arial" w:hAnsi="Arial" w:cs="Arial"/>
          <w:b/>
          <w:sz w:val="24"/>
          <w:szCs w:val="24"/>
        </w:rPr>
        <w:t>-  v prípade, že sa rozbormi vzoriek vôd odoberaných na odtoku z ORL preukáže, že zariadenie vody nečistí na požadovanej úrovni (NEL do 0,5 mg/l),</w:t>
      </w:r>
      <w:r>
        <w:rPr>
          <w:rFonts w:ascii="Arial" w:hAnsi="Arial" w:cs="Arial"/>
          <w:i/>
          <w:sz w:val="24"/>
          <w:szCs w:val="24"/>
        </w:rPr>
        <w:t xml:space="preserve"> - bude potrebné prijať nápravné opatrenia (podľa potreby aj v spolupráci s dodávateľom technológie) a po ich zrealizovaní odber a rozbor vzorky vody zopakovať pre potvrdenie účinností prijatých opatrení.</w:t>
      </w:r>
    </w:p>
    <w:p w:rsidR="00413F8E" w:rsidRPr="00C67A75" w:rsidRDefault="00413F8E" w:rsidP="00D25968">
      <w:pPr>
        <w:tabs>
          <w:tab w:val="left" w:pos="-284"/>
        </w:tabs>
        <w:spacing w:after="0" w:line="240" w:lineRule="auto"/>
        <w:ind w:right="1"/>
        <w:jc w:val="both"/>
        <w:rPr>
          <w:rFonts w:ascii="Arial" w:hAnsi="Arial" w:cs="Arial"/>
          <w:b/>
          <w:i/>
          <w:sz w:val="24"/>
          <w:szCs w:val="24"/>
        </w:rPr>
      </w:pPr>
    </w:p>
    <w:p w:rsidR="00C67A75" w:rsidRDefault="00146E51" w:rsidP="00D25968">
      <w:pPr>
        <w:pStyle w:val="Odsekzoznamu"/>
        <w:spacing w:after="0" w:line="240" w:lineRule="auto"/>
        <w:ind w:left="0" w:right="1"/>
        <w:jc w:val="both"/>
        <w:rPr>
          <w:rFonts w:ascii="Arial" w:hAnsi="Arial" w:cs="Arial"/>
          <w:i/>
          <w:sz w:val="24"/>
          <w:szCs w:val="24"/>
        </w:rPr>
      </w:pPr>
      <w:r>
        <w:rPr>
          <w:rFonts w:ascii="Arial" w:hAnsi="Arial" w:cs="Arial"/>
          <w:b/>
          <w:sz w:val="24"/>
          <w:szCs w:val="24"/>
        </w:rPr>
        <w:t>-  dažďovú kanalizáciu pozostávajúcu z objektov zabezpečujúcich čistenie vôd (</w:t>
      </w:r>
      <w:proofErr w:type="spellStart"/>
      <w:r>
        <w:rPr>
          <w:rFonts w:ascii="Arial" w:hAnsi="Arial" w:cs="Arial"/>
          <w:b/>
          <w:sz w:val="24"/>
          <w:szCs w:val="24"/>
        </w:rPr>
        <w:t>usadzovacie</w:t>
      </w:r>
      <w:proofErr w:type="spellEnd"/>
      <w:r>
        <w:rPr>
          <w:rFonts w:ascii="Arial" w:hAnsi="Arial" w:cs="Arial"/>
          <w:b/>
          <w:sz w:val="24"/>
          <w:szCs w:val="24"/>
        </w:rPr>
        <w:t xml:space="preserve"> šachty, ORL) a ich vypúšťanie (</w:t>
      </w:r>
      <w:proofErr w:type="spellStart"/>
      <w:r>
        <w:rPr>
          <w:rFonts w:ascii="Arial" w:hAnsi="Arial" w:cs="Arial"/>
          <w:b/>
          <w:sz w:val="24"/>
          <w:szCs w:val="24"/>
        </w:rPr>
        <w:t>výustný</w:t>
      </w:r>
      <w:proofErr w:type="spellEnd"/>
      <w:r>
        <w:rPr>
          <w:rFonts w:ascii="Arial" w:hAnsi="Arial" w:cs="Arial"/>
          <w:b/>
          <w:sz w:val="24"/>
          <w:szCs w:val="24"/>
        </w:rPr>
        <w:t xml:space="preserve"> objekt), </w:t>
      </w:r>
      <w:r>
        <w:rPr>
          <w:rFonts w:ascii="Arial" w:hAnsi="Arial" w:cs="Arial"/>
          <w:b/>
          <w:i/>
          <w:sz w:val="24"/>
          <w:szCs w:val="24"/>
        </w:rPr>
        <w:t xml:space="preserve">- </w:t>
      </w:r>
      <w:r>
        <w:rPr>
          <w:rFonts w:ascii="Arial" w:hAnsi="Arial" w:cs="Arial"/>
          <w:i/>
          <w:sz w:val="24"/>
          <w:szCs w:val="24"/>
        </w:rPr>
        <w:t xml:space="preserve">bude potrebné udržiavať v prevádzky schopnom stave, vykonávať ich pravidelnú údržbu a čistenie a to preukázateľne zaškolenou </w:t>
      </w:r>
      <w:r w:rsidR="00083D1B">
        <w:rPr>
          <w:rFonts w:ascii="Arial" w:hAnsi="Arial" w:cs="Arial"/>
          <w:i/>
          <w:sz w:val="24"/>
          <w:szCs w:val="24"/>
        </w:rPr>
        <w:t>osobou podľa prevádzkového poriadku vodnej stavby.</w:t>
      </w:r>
    </w:p>
    <w:p w:rsidR="00083D1B" w:rsidRDefault="00083D1B" w:rsidP="00D25968">
      <w:pPr>
        <w:pStyle w:val="Odsekzoznamu"/>
        <w:spacing w:after="0" w:line="240" w:lineRule="auto"/>
        <w:ind w:left="0" w:right="1"/>
        <w:jc w:val="both"/>
        <w:rPr>
          <w:rFonts w:ascii="Arial" w:hAnsi="Arial" w:cs="Arial"/>
          <w:i/>
          <w:sz w:val="24"/>
          <w:szCs w:val="24"/>
        </w:rPr>
      </w:pPr>
    </w:p>
    <w:p w:rsidR="00083D1B" w:rsidRPr="00083D1B" w:rsidRDefault="00083D1B" w:rsidP="00D25968">
      <w:pPr>
        <w:pStyle w:val="Odsekzoznamu"/>
        <w:spacing w:after="0" w:line="240" w:lineRule="auto"/>
        <w:ind w:left="0" w:right="1"/>
        <w:jc w:val="both"/>
        <w:rPr>
          <w:rFonts w:ascii="Arial" w:hAnsi="Arial" w:cs="Arial"/>
          <w:i/>
          <w:sz w:val="24"/>
          <w:szCs w:val="24"/>
        </w:rPr>
      </w:pPr>
      <w:r>
        <w:rPr>
          <w:rFonts w:ascii="Arial" w:hAnsi="Arial" w:cs="Arial"/>
          <w:b/>
          <w:sz w:val="24"/>
          <w:szCs w:val="24"/>
        </w:rPr>
        <w:t>-  ku kolaudačnému konaniu vodnej stavby vypracovať a predložiť prevádzkový poriadok vodnej stavby</w:t>
      </w:r>
      <w:r>
        <w:rPr>
          <w:rFonts w:ascii="Arial" w:hAnsi="Arial" w:cs="Arial"/>
          <w:sz w:val="24"/>
          <w:szCs w:val="24"/>
        </w:rPr>
        <w:t xml:space="preserve"> - </w:t>
      </w:r>
      <w:r>
        <w:rPr>
          <w:rFonts w:ascii="Arial" w:hAnsi="Arial" w:cs="Arial"/>
          <w:i/>
          <w:sz w:val="24"/>
          <w:szCs w:val="24"/>
        </w:rPr>
        <w:t xml:space="preserve">vypracovaný spôsobilou osobou na základe skutočne zrealizovaného stavu a </w:t>
      </w:r>
      <w:proofErr w:type="spellStart"/>
      <w:r>
        <w:rPr>
          <w:rFonts w:ascii="Arial" w:hAnsi="Arial" w:cs="Arial"/>
          <w:i/>
          <w:sz w:val="24"/>
          <w:szCs w:val="24"/>
        </w:rPr>
        <w:t>zohľadnujúci</w:t>
      </w:r>
      <w:proofErr w:type="spellEnd"/>
      <w:r>
        <w:rPr>
          <w:rFonts w:ascii="Arial" w:hAnsi="Arial" w:cs="Arial"/>
          <w:i/>
          <w:sz w:val="24"/>
          <w:szCs w:val="24"/>
        </w:rPr>
        <w:t xml:space="preserve"> aj návody na obsluhu a údržbu od dodávateľa ORL.</w:t>
      </w:r>
    </w:p>
    <w:p w:rsidR="00C67A75" w:rsidRPr="0019327C" w:rsidRDefault="00C67A75" w:rsidP="00D25968">
      <w:pPr>
        <w:pStyle w:val="Odsekzoznamu"/>
        <w:spacing w:after="0" w:line="240" w:lineRule="auto"/>
        <w:ind w:left="0" w:right="1"/>
        <w:jc w:val="both"/>
        <w:rPr>
          <w:rFonts w:ascii="Arial" w:hAnsi="Arial" w:cs="Arial"/>
          <w:i/>
          <w:sz w:val="24"/>
          <w:szCs w:val="24"/>
        </w:rPr>
      </w:pPr>
    </w:p>
    <w:p w:rsidR="00EE32D0" w:rsidRDefault="00EE32D0" w:rsidP="00D25968">
      <w:pPr>
        <w:pStyle w:val="Odsekzoznamu"/>
        <w:spacing w:after="0" w:line="240" w:lineRule="auto"/>
        <w:ind w:left="0" w:right="1"/>
        <w:jc w:val="both"/>
        <w:rPr>
          <w:rFonts w:ascii="Arial" w:hAnsi="Arial" w:cs="Arial"/>
          <w:b/>
          <w:sz w:val="24"/>
          <w:szCs w:val="24"/>
          <w:u w:val="single"/>
        </w:rPr>
      </w:pPr>
      <w:r>
        <w:rPr>
          <w:rFonts w:ascii="Arial" w:hAnsi="Arial" w:cs="Arial"/>
          <w:b/>
          <w:sz w:val="24"/>
          <w:szCs w:val="24"/>
          <w:u w:val="single"/>
        </w:rPr>
        <w:t>8.  ÚDAJE O NADZEMNÝCH A PODZEMNÝCH STAVBÁCH A ZARIADENIACH:</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Na drevosklade sa nachádzajú dve kontajnerové bunky, ktoré slúžia pre potreby prevádzky a elektrické stĺpy (2 betónové a 1 drevený) na ktorých je nainštalované osvetlenie a priemyselné kamery.</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Medzi oplotením a koľajiskom lesníckej železničky (z južnej strany) je vybudovaná nová splašková obecná kanalizácia DN 300 mm. Zo severnej strany, za  kontajnerovou bunkou je vedené okrajom vodného toku (Čierny Hron)  oceľové potrubie – </w:t>
      </w:r>
      <w:proofErr w:type="spellStart"/>
      <w:r>
        <w:rPr>
          <w:rFonts w:ascii="Arial" w:hAnsi="Arial" w:cs="Arial"/>
          <w:sz w:val="24"/>
          <w:szCs w:val="24"/>
        </w:rPr>
        <w:t>chránička</w:t>
      </w:r>
      <w:proofErr w:type="spellEnd"/>
      <w:r>
        <w:rPr>
          <w:rFonts w:ascii="Arial" w:hAnsi="Arial" w:cs="Arial"/>
          <w:sz w:val="24"/>
          <w:szCs w:val="24"/>
        </w:rPr>
        <w:t xml:space="preserve"> neidentifikovateľného vedenia.</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Ponad obecnou komunikáciou a prístupovým rázcestím je vedené vzdušné VN elektrické vedenie do blízkej trafostanice, z ktorej sú vedené vzdušné nízkonapäťové elektrické vedenia ďalej do obce.</w:t>
      </w:r>
    </w:p>
    <w:p w:rsidR="00EE32D0" w:rsidRDefault="00EE32D0" w:rsidP="00D25968">
      <w:pPr>
        <w:spacing w:after="0" w:line="240" w:lineRule="auto"/>
        <w:ind w:right="1"/>
        <w:jc w:val="both"/>
        <w:rPr>
          <w:rFonts w:ascii="Arial" w:hAnsi="Arial" w:cs="Arial"/>
          <w:sz w:val="24"/>
          <w:szCs w:val="24"/>
        </w:rPr>
      </w:pPr>
      <w:r>
        <w:rPr>
          <w:rFonts w:ascii="Arial" w:hAnsi="Arial" w:cs="Arial"/>
          <w:b/>
          <w:sz w:val="24"/>
          <w:szCs w:val="24"/>
        </w:rPr>
        <w:lastRenderedPageBreak/>
        <w:t xml:space="preserve">Vyjadrenia o existencii podzemných a nadzemných vedení od príslušných správcov vedení si musí vybaviť investor. Bez týchto vyjadrení nemožno začať so zemnými prácami. </w:t>
      </w:r>
    </w:p>
    <w:p w:rsidR="00EE32D0" w:rsidRDefault="00EE32D0" w:rsidP="00D25968">
      <w:pPr>
        <w:spacing w:after="0" w:line="240" w:lineRule="auto"/>
        <w:ind w:right="1"/>
        <w:jc w:val="both"/>
        <w:rPr>
          <w:rFonts w:ascii="Arial" w:hAnsi="Arial" w:cs="Arial"/>
          <w:b/>
          <w:sz w:val="24"/>
          <w:szCs w:val="24"/>
          <w:u w:val="single"/>
        </w:rPr>
      </w:pPr>
    </w:p>
    <w:p w:rsidR="00EE32D0" w:rsidRDefault="00EE32D0" w:rsidP="00D25968">
      <w:pPr>
        <w:spacing w:after="0" w:line="240" w:lineRule="auto"/>
        <w:ind w:right="1"/>
        <w:jc w:val="both"/>
        <w:rPr>
          <w:rFonts w:ascii="Arial" w:hAnsi="Arial" w:cs="Arial"/>
          <w:b/>
          <w:sz w:val="24"/>
          <w:szCs w:val="24"/>
          <w:u w:val="single"/>
        </w:rPr>
      </w:pPr>
      <w:r>
        <w:rPr>
          <w:rFonts w:ascii="Arial" w:hAnsi="Arial" w:cs="Arial"/>
          <w:b/>
          <w:sz w:val="24"/>
          <w:szCs w:val="24"/>
          <w:u w:val="single"/>
        </w:rPr>
        <w:t>9.  BEZPEČNOSŤ A OCHRANA ZDRAVIA PRI PRÁCI POČAS VYKONÁVANIA STAVEBNÝCH PRÁC :</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Pri realizácii stavebných prác na jednotlivých stavebných objektoch je potrebné dodržiavať platné legislatívne predpisy v oblasti bezpečnosti a ochrany zdravia, ako aj požiarnej ochrany. Práce a pracoviská musia byť zaistené pred prípadným vznikom úrazu, porúch a havárii technických zariadení. Stavenisko treba oplotiť a ostatné súvisiace objekty i prekážky treba označiť v zmysle uvedených predpisov výstražnými tabuľkami, značkami a svetelnou signalizáciou v zmysle STN 34 3510.</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Vykonávaním stavebných prác môžu byť poverení len pracovníci s platným oprávnením pre činnosti vyžadujúce oprávnenie, u ostatných musia byť poverení organizáciou.</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Neoddeliteľnou súčasťou BOZ a hygieny pracovného prostredia je zásada dodržania čistoty a poriadku na pracovisku. Pred začatím stavebných prác musia byť pracovníci preukázateľne poučení o podmienkach bezpečnosti práce, požiarnej ochrany, zaškolení na vykonávanie prác a musia byť vybavení potrebnými OOPP.</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Výkopy musia byť opatrené bezpečným </w:t>
      </w:r>
      <w:proofErr w:type="spellStart"/>
      <w:r>
        <w:rPr>
          <w:rFonts w:ascii="Arial" w:hAnsi="Arial" w:cs="Arial"/>
          <w:sz w:val="24"/>
          <w:szCs w:val="24"/>
        </w:rPr>
        <w:t>pažením</w:t>
      </w:r>
      <w:proofErr w:type="spellEnd"/>
      <w:r>
        <w:rPr>
          <w:rFonts w:ascii="Arial" w:hAnsi="Arial" w:cs="Arial"/>
          <w:sz w:val="24"/>
          <w:szCs w:val="24"/>
        </w:rPr>
        <w:t xml:space="preserve">. V prípade, že trasa výkopových prác je vedená v blízkosti, resp. križuje elektrické vedenia (vzdušné aj pozemné) je potrebné urobiť bezpečnostné opatrenia v súlade s príslušnými predpismi, alebo elektrický prúd vypínať.  </w:t>
      </w:r>
    </w:p>
    <w:p w:rsidR="00EE32D0" w:rsidRDefault="00EE32D0" w:rsidP="00D25968">
      <w:pPr>
        <w:spacing w:after="0" w:line="240" w:lineRule="auto"/>
        <w:ind w:right="1"/>
        <w:jc w:val="both"/>
        <w:rPr>
          <w:rFonts w:ascii="Arial" w:hAnsi="Arial" w:cs="Arial"/>
          <w:b/>
          <w:sz w:val="24"/>
          <w:szCs w:val="24"/>
        </w:rPr>
      </w:pPr>
      <w:r>
        <w:rPr>
          <w:rFonts w:ascii="Arial" w:hAnsi="Arial" w:cs="Arial"/>
          <w:b/>
          <w:sz w:val="24"/>
          <w:szCs w:val="24"/>
        </w:rPr>
        <w:t>Súvisiace právne a iné predpisy:</w:t>
      </w:r>
    </w:p>
    <w:p w:rsidR="00EE32D0" w:rsidRDefault="00EE32D0" w:rsidP="00D25968">
      <w:pPr>
        <w:spacing w:after="0" w:line="240" w:lineRule="auto"/>
        <w:ind w:right="1"/>
        <w:jc w:val="both"/>
        <w:rPr>
          <w:rFonts w:ascii="Arial" w:hAnsi="Arial" w:cs="Arial"/>
          <w:b/>
          <w:sz w:val="24"/>
          <w:szCs w:val="24"/>
        </w:rPr>
      </w:pPr>
      <w:r>
        <w:rPr>
          <w:rFonts w:ascii="Arial" w:hAnsi="Arial" w:cs="Arial"/>
          <w:b/>
          <w:sz w:val="24"/>
          <w:szCs w:val="24"/>
        </w:rPr>
        <w:t>- Zákon NR SR č. 124/2006Z.z.</w:t>
      </w:r>
      <w:r>
        <w:rPr>
          <w:rFonts w:ascii="Arial" w:hAnsi="Arial" w:cs="Arial"/>
          <w:sz w:val="24"/>
          <w:szCs w:val="24"/>
        </w:rPr>
        <w:t xml:space="preserve"> o bezpečnosti a ochrane zdravia pri práci a o zmene v doplnení niektorých zákonov,</w:t>
      </w:r>
    </w:p>
    <w:p w:rsidR="00EE32D0" w:rsidRDefault="00EE32D0" w:rsidP="00D25968">
      <w:pPr>
        <w:tabs>
          <w:tab w:val="left" w:pos="360"/>
        </w:tabs>
        <w:spacing w:after="0" w:line="240" w:lineRule="auto"/>
        <w:ind w:right="1"/>
        <w:jc w:val="both"/>
        <w:rPr>
          <w:rFonts w:ascii="Arial" w:hAnsi="Arial" w:cs="Arial"/>
          <w:sz w:val="24"/>
          <w:szCs w:val="24"/>
        </w:rPr>
      </w:pPr>
      <w:r>
        <w:rPr>
          <w:rFonts w:ascii="Arial" w:hAnsi="Arial" w:cs="Arial"/>
          <w:b/>
          <w:sz w:val="24"/>
          <w:szCs w:val="24"/>
        </w:rPr>
        <w:t>- Vyhláška SÚBP a SBÚ č. 374/1990 Zb</w:t>
      </w:r>
      <w:r>
        <w:rPr>
          <w:rFonts w:ascii="Arial" w:hAnsi="Arial" w:cs="Arial"/>
          <w:sz w:val="24"/>
          <w:szCs w:val="24"/>
        </w:rPr>
        <w:t>. o bezpečnosti práce a technických zariadení pri stavebných prácach (nahrádza bezpečnostné predpisy B1 až B6),</w:t>
      </w:r>
    </w:p>
    <w:p w:rsidR="00EE32D0" w:rsidRDefault="00EE32D0" w:rsidP="00D25968">
      <w:pPr>
        <w:tabs>
          <w:tab w:val="left" w:pos="360"/>
        </w:tabs>
        <w:spacing w:after="0" w:line="240" w:lineRule="auto"/>
        <w:ind w:right="1"/>
        <w:jc w:val="both"/>
        <w:rPr>
          <w:rFonts w:ascii="Arial" w:hAnsi="Arial" w:cs="Arial"/>
          <w:sz w:val="24"/>
          <w:szCs w:val="24"/>
        </w:rPr>
      </w:pPr>
      <w:r>
        <w:rPr>
          <w:rFonts w:ascii="Arial" w:hAnsi="Arial" w:cs="Arial"/>
          <w:b/>
          <w:sz w:val="24"/>
          <w:szCs w:val="24"/>
        </w:rPr>
        <w:t xml:space="preserve">-   Vyhláška 59/1982 </w:t>
      </w:r>
      <w:r>
        <w:rPr>
          <w:rFonts w:ascii="Arial" w:hAnsi="Arial" w:cs="Arial"/>
          <w:sz w:val="24"/>
          <w:szCs w:val="24"/>
        </w:rPr>
        <w:t>v znení neskorších predpisov,</w:t>
      </w:r>
    </w:p>
    <w:p w:rsidR="00EE32D0" w:rsidRDefault="00EE32D0" w:rsidP="00D25968">
      <w:pPr>
        <w:tabs>
          <w:tab w:val="left" w:pos="360"/>
        </w:tabs>
        <w:spacing w:after="0" w:line="240" w:lineRule="auto"/>
        <w:ind w:right="1"/>
        <w:jc w:val="both"/>
        <w:rPr>
          <w:rFonts w:ascii="Arial" w:hAnsi="Arial" w:cs="Arial"/>
          <w:b/>
          <w:sz w:val="24"/>
          <w:szCs w:val="24"/>
        </w:rPr>
      </w:pPr>
      <w:r>
        <w:rPr>
          <w:rFonts w:ascii="Arial" w:hAnsi="Arial" w:cs="Arial"/>
          <w:b/>
          <w:sz w:val="24"/>
          <w:szCs w:val="24"/>
        </w:rPr>
        <w:t xml:space="preserve">-   Vyhláška 508/2009 </w:t>
      </w:r>
      <w:proofErr w:type="spellStart"/>
      <w:r>
        <w:rPr>
          <w:rFonts w:ascii="Arial" w:hAnsi="Arial" w:cs="Arial"/>
          <w:b/>
          <w:sz w:val="24"/>
          <w:szCs w:val="24"/>
        </w:rPr>
        <w:t>Z.z</w:t>
      </w:r>
      <w:proofErr w:type="spellEnd"/>
      <w:r>
        <w:rPr>
          <w:rFonts w:ascii="Arial" w:hAnsi="Arial" w:cs="Arial"/>
          <w:b/>
          <w:sz w:val="24"/>
          <w:szCs w:val="24"/>
        </w:rPr>
        <w:t>.</w:t>
      </w:r>
    </w:p>
    <w:p w:rsidR="00EE32D0" w:rsidRDefault="00EE32D0" w:rsidP="00D25968">
      <w:pPr>
        <w:tabs>
          <w:tab w:val="left" w:pos="360"/>
        </w:tabs>
        <w:spacing w:after="0" w:line="240" w:lineRule="auto"/>
        <w:ind w:right="1"/>
        <w:jc w:val="both"/>
        <w:rPr>
          <w:rFonts w:ascii="Arial" w:hAnsi="Arial" w:cs="Arial"/>
          <w:b/>
          <w:sz w:val="24"/>
          <w:szCs w:val="24"/>
        </w:rPr>
      </w:pPr>
    </w:p>
    <w:p w:rsidR="00EE32D0" w:rsidRDefault="00EE32D0" w:rsidP="00D25968">
      <w:pPr>
        <w:tabs>
          <w:tab w:val="left" w:pos="360"/>
        </w:tabs>
        <w:spacing w:after="0" w:line="240" w:lineRule="auto"/>
        <w:ind w:right="1"/>
        <w:jc w:val="both"/>
        <w:rPr>
          <w:rFonts w:ascii="Arial" w:hAnsi="Arial" w:cs="Arial"/>
          <w:b/>
          <w:sz w:val="24"/>
          <w:szCs w:val="24"/>
        </w:rPr>
      </w:pPr>
      <w:r>
        <w:rPr>
          <w:rFonts w:ascii="Arial" w:hAnsi="Arial" w:cs="Arial"/>
          <w:b/>
          <w:sz w:val="24"/>
          <w:szCs w:val="24"/>
        </w:rPr>
        <w:t>Nariadenia vlády SR:</w:t>
      </w:r>
    </w:p>
    <w:p w:rsidR="00EE32D0" w:rsidRDefault="00EE32D0" w:rsidP="00D25968">
      <w:pPr>
        <w:tabs>
          <w:tab w:val="left" w:pos="360"/>
        </w:tabs>
        <w:spacing w:after="0" w:line="240" w:lineRule="auto"/>
        <w:ind w:right="1"/>
        <w:jc w:val="both"/>
        <w:rPr>
          <w:rFonts w:ascii="Arial" w:hAnsi="Arial" w:cs="Arial"/>
          <w:b/>
          <w:sz w:val="24"/>
          <w:szCs w:val="24"/>
        </w:rPr>
      </w:pPr>
      <w:r>
        <w:rPr>
          <w:rFonts w:ascii="Arial" w:hAnsi="Arial" w:cs="Arial"/>
          <w:b/>
          <w:sz w:val="24"/>
          <w:szCs w:val="24"/>
        </w:rPr>
        <w:t xml:space="preserve">-    Nariadenie vlády SR č. 387/2006 </w:t>
      </w:r>
      <w:proofErr w:type="spellStart"/>
      <w:r>
        <w:rPr>
          <w:rFonts w:ascii="Arial" w:hAnsi="Arial" w:cs="Arial"/>
          <w:b/>
          <w:sz w:val="24"/>
          <w:szCs w:val="24"/>
        </w:rPr>
        <w:t>Z.z</w:t>
      </w:r>
      <w:proofErr w:type="spellEnd"/>
      <w:r>
        <w:rPr>
          <w:rFonts w:ascii="Arial" w:hAnsi="Arial" w:cs="Arial"/>
          <w:b/>
          <w:sz w:val="24"/>
          <w:szCs w:val="24"/>
        </w:rPr>
        <w:t>.</w:t>
      </w:r>
    </w:p>
    <w:p w:rsidR="00EE32D0" w:rsidRDefault="00EE32D0" w:rsidP="00D25968">
      <w:pPr>
        <w:tabs>
          <w:tab w:val="left" w:pos="360"/>
        </w:tabs>
        <w:spacing w:after="0" w:line="240" w:lineRule="auto"/>
        <w:ind w:right="1"/>
        <w:jc w:val="both"/>
        <w:rPr>
          <w:rFonts w:ascii="Arial" w:hAnsi="Arial" w:cs="Arial"/>
          <w:sz w:val="24"/>
          <w:szCs w:val="24"/>
        </w:rPr>
      </w:pPr>
      <w:r>
        <w:rPr>
          <w:rFonts w:ascii="Arial" w:hAnsi="Arial" w:cs="Arial"/>
          <w:b/>
          <w:sz w:val="24"/>
          <w:szCs w:val="24"/>
        </w:rPr>
        <w:t xml:space="preserve">- Nariadenie vlády SR č. 392/2006 </w:t>
      </w:r>
      <w:proofErr w:type="spellStart"/>
      <w:r>
        <w:rPr>
          <w:rFonts w:ascii="Arial" w:hAnsi="Arial" w:cs="Arial"/>
          <w:b/>
          <w:sz w:val="24"/>
          <w:szCs w:val="24"/>
        </w:rPr>
        <w:t>Z.z</w:t>
      </w:r>
      <w:proofErr w:type="spellEnd"/>
      <w:r>
        <w:rPr>
          <w:rFonts w:ascii="Arial" w:hAnsi="Arial" w:cs="Arial"/>
          <w:b/>
          <w:sz w:val="24"/>
          <w:szCs w:val="24"/>
        </w:rPr>
        <w:t xml:space="preserve">. </w:t>
      </w:r>
      <w:r>
        <w:rPr>
          <w:rFonts w:ascii="Arial" w:hAnsi="Arial" w:cs="Arial"/>
          <w:sz w:val="24"/>
          <w:szCs w:val="24"/>
        </w:rPr>
        <w:t>o minimálnych bezpečnostných a zdravotných požiadavkách pri používaní pracovných prostriedkov,</w:t>
      </w:r>
    </w:p>
    <w:p w:rsidR="00EE32D0" w:rsidRDefault="00EE32D0" w:rsidP="00D25968">
      <w:pPr>
        <w:tabs>
          <w:tab w:val="left" w:pos="360"/>
        </w:tabs>
        <w:spacing w:after="0" w:line="240" w:lineRule="auto"/>
        <w:ind w:right="1"/>
        <w:jc w:val="both"/>
        <w:rPr>
          <w:rFonts w:ascii="Arial" w:hAnsi="Arial" w:cs="Arial"/>
          <w:sz w:val="24"/>
          <w:szCs w:val="24"/>
        </w:rPr>
      </w:pPr>
      <w:r>
        <w:rPr>
          <w:rFonts w:ascii="Arial" w:hAnsi="Arial" w:cs="Arial"/>
          <w:b/>
          <w:sz w:val="24"/>
          <w:szCs w:val="24"/>
        </w:rPr>
        <w:t xml:space="preserve">- Nariadenie vlády SR č. 391/2006Z.z. </w:t>
      </w:r>
      <w:r>
        <w:rPr>
          <w:rFonts w:ascii="Arial" w:hAnsi="Arial" w:cs="Arial"/>
          <w:sz w:val="24"/>
          <w:szCs w:val="24"/>
        </w:rPr>
        <w:t>o minimálnych bezpečnostných a zdravotných požiadavkách na pracovisko,</w:t>
      </w:r>
      <w:r>
        <w:rPr>
          <w:rFonts w:ascii="Arial" w:hAnsi="Arial" w:cs="Arial"/>
          <w:sz w:val="24"/>
          <w:szCs w:val="24"/>
        </w:rPr>
        <w:tab/>
      </w:r>
    </w:p>
    <w:p w:rsidR="00EE32D0" w:rsidRDefault="00EE32D0" w:rsidP="00D25968">
      <w:pPr>
        <w:tabs>
          <w:tab w:val="left" w:pos="540"/>
        </w:tabs>
        <w:spacing w:after="0" w:line="240" w:lineRule="auto"/>
        <w:ind w:right="1"/>
        <w:jc w:val="both"/>
        <w:rPr>
          <w:rFonts w:ascii="Arial" w:hAnsi="Arial" w:cs="Arial"/>
          <w:sz w:val="24"/>
          <w:szCs w:val="24"/>
        </w:rPr>
      </w:pPr>
      <w:r>
        <w:rPr>
          <w:rFonts w:ascii="Arial" w:hAnsi="Arial" w:cs="Arial"/>
          <w:b/>
          <w:sz w:val="24"/>
          <w:szCs w:val="24"/>
        </w:rPr>
        <w:t xml:space="preserve">- Nariadenie vlády SR č. 281/2006 </w:t>
      </w:r>
      <w:proofErr w:type="spellStart"/>
      <w:r>
        <w:rPr>
          <w:rFonts w:ascii="Arial" w:hAnsi="Arial" w:cs="Arial"/>
          <w:b/>
          <w:sz w:val="24"/>
          <w:szCs w:val="24"/>
        </w:rPr>
        <w:t>Z.z</w:t>
      </w:r>
      <w:proofErr w:type="spellEnd"/>
      <w:r>
        <w:rPr>
          <w:rFonts w:ascii="Arial" w:hAnsi="Arial" w:cs="Arial"/>
          <w:b/>
          <w:sz w:val="24"/>
          <w:szCs w:val="24"/>
        </w:rPr>
        <w:t xml:space="preserve">. </w:t>
      </w:r>
      <w:r>
        <w:rPr>
          <w:rFonts w:ascii="Arial" w:hAnsi="Arial" w:cs="Arial"/>
          <w:sz w:val="24"/>
          <w:szCs w:val="24"/>
        </w:rPr>
        <w:t>o minimálnych bezpečnostných a zdravotných požiadavkách pri ručnej manipulácii s bremenami,</w:t>
      </w:r>
    </w:p>
    <w:p w:rsidR="00EE32D0" w:rsidRDefault="00EE32D0" w:rsidP="00D25968">
      <w:pPr>
        <w:tabs>
          <w:tab w:val="left" w:pos="360"/>
        </w:tabs>
        <w:spacing w:after="0" w:line="240" w:lineRule="auto"/>
        <w:ind w:right="1"/>
        <w:jc w:val="both"/>
        <w:rPr>
          <w:rFonts w:ascii="Arial" w:hAnsi="Arial" w:cs="Arial"/>
          <w:sz w:val="24"/>
          <w:szCs w:val="24"/>
        </w:rPr>
      </w:pPr>
      <w:r>
        <w:rPr>
          <w:rFonts w:ascii="Arial" w:hAnsi="Arial" w:cs="Arial"/>
          <w:b/>
          <w:sz w:val="24"/>
          <w:szCs w:val="24"/>
        </w:rPr>
        <w:t xml:space="preserve">- Nariadenie vlády SR č. 276/2006 </w:t>
      </w:r>
      <w:proofErr w:type="spellStart"/>
      <w:r>
        <w:rPr>
          <w:rFonts w:ascii="Arial" w:hAnsi="Arial" w:cs="Arial"/>
          <w:b/>
          <w:sz w:val="24"/>
          <w:szCs w:val="24"/>
        </w:rPr>
        <w:t>Z.z</w:t>
      </w:r>
      <w:proofErr w:type="spellEnd"/>
      <w:r>
        <w:rPr>
          <w:rFonts w:ascii="Arial" w:hAnsi="Arial" w:cs="Arial"/>
          <w:b/>
          <w:sz w:val="24"/>
          <w:szCs w:val="24"/>
        </w:rPr>
        <w:t>.</w:t>
      </w:r>
      <w:r>
        <w:rPr>
          <w:rFonts w:ascii="Arial" w:hAnsi="Arial" w:cs="Arial"/>
          <w:sz w:val="24"/>
          <w:szCs w:val="24"/>
        </w:rPr>
        <w:t xml:space="preserve"> o minimálnych bezpečnostných požiadavkách pri práci so zobrazovacími jednotkami,</w:t>
      </w:r>
    </w:p>
    <w:p w:rsidR="00EE32D0" w:rsidRDefault="00EE32D0" w:rsidP="00D25968">
      <w:pPr>
        <w:spacing w:after="0" w:line="240" w:lineRule="auto"/>
        <w:ind w:right="1"/>
        <w:jc w:val="both"/>
        <w:rPr>
          <w:rFonts w:ascii="Arial" w:hAnsi="Arial" w:cs="Arial"/>
          <w:sz w:val="24"/>
          <w:szCs w:val="24"/>
        </w:rPr>
      </w:pPr>
      <w:r>
        <w:rPr>
          <w:rFonts w:ascii="Arial" w:hAnsi="Arial" w:cs="Arial"/>
          <w:b/>
          <w:sz w:val="24"/>
          <w:szCs w:val="24"/>
        </w:rPr>
        <w:t xml:space="preserve">- Nariadenie vlády SR č. 396/2006 </w:t>
      </w:r>
      <w:proofErr w:type="spellStart"/>
      <w:r>
        <w:rPr>
          <w:rFonts w:ascii="Arial" w:hAnsi="Arial" w:cs="Arial"/>
          <w:b/>
          <w:sz w:val="24"/>
          <w:szCs w:val="24"/>
        </w:rPr>
        <w:t>Z.z</w:t>
      </w:r>
      <w:proofErr w:type="spellEnd"/>
      <w:r>
        <w:rPr>
          <w:rFonts w:ascii="Arial" w:hAnsi="Arial" w:cs="Arial"/>
          <w:b/>
          <w:sz w:val="24"/>
          <w:szCs w:val="24"/>
        </w:rPr>
        <w:t xml:space="preserve">. </w:t>
      </w:r>
      <w:r>
        <w:rPr>
          <w:rFonts w:ascii="Arial" w:hAnsi="Arial" w:cs="Arial"/>
          <w:sz w:val="24"/>
          <w:szCs w:val="24"/>
        </w:rPr>
        <w:t>o minimálnych bezpečnostných požiadavkách na stavenisko,</w:t>
      </w:r>
    </w:p>
    <w:p w:rsidR="00EE32D0" w:rsidRDefault="00EE32D0" w:rsidP="00D25968">
      <w:pPr>
        <w:tabs>
          <w:tab w:val="left" w:pos="-5670"/>
        </w:tabs>
        <w:spacing w:after="0" w:line="240" w:lineRule="auto"/>
        <w:ind w:right="1"/>
        <w:jc w:val="both"/>
        <w:rPr>
          <w:rFonts w:ascii="Arial" w:hAnsi="Arial" w:cs="Arial"/>
          <w:sz w:val="24"/>
          <w:szCs w:val="24"/>
        </w:rPr>
      </w:pPr>
      <w:r>
        <w:rPr>
          <w:rFonts w:ascii="Arial" w:hAnsi="Arial" w:cs="Arial"/>
          <w:b/>
          <w:sz w:val="24"/>
          <w:szCs w:val="24"/>
        </w:rPr>
        <w:t xml:space="preserve">-  Nariadenie vlády SR č. 395/2006 </w:t>
      </w:r>
      <w:proofErr w:type="spellStart"/>
      <w:r>
        <w:rPr>
          <w:rFonts w:ascii="Arial" w:hAnsi="Arial" w:cs="Arial"/>
          <w:b/>
          <w:sz w:val="24"/>
          <w:szCs w:val="24"/>
        </w:rPr>
        <w:t>Z.z</w:t>
      </w:r>
      <w:proofErr w:type="spellEnd"/>
      <w:r>
        <w:rPr>
          <w:rFonts w:ascii="Arial" w:hAnsi="Arial" w:cs="Arial"/>
          <w:sz w:val="24"/>
          <w:szCs w:val="24"/>
        </w:rPr>
        <w:t xml:space="preserve">. o minimálnych požiadavkách na poskytovanie a používanie ostatných ochranných pracovných prostriedkov </w:t>
      </w:r>
    </w:p>
    <w:p w:rsidR="00EE32D0" w:rsidRDefault="00EE32D0" w:rsidP="00D25968">
      <w:pPr>
        <w:spacing w:after="0" w:line="240" w:lineRule="auto"/>
        <w:ind w:right="1"/>
        <w:jc w:val="both"/>
        <w:rPr>
          <w:rFonts w:ascii="Arial" w:hAnsi="Arial" w:cs="Arial"/>
          <w:b/>
          <w:sz w:val="24"/>
          <w:szCs w:val="24"/>
        </w:rPr>
      </w:pPr>
      <w:r>
        <w:rPr>
          <w:rFonts w:ascii="Arial" w:hAnsi="Arial" w:cs="Arial"/>
          <w:b/>
          <w:sz w:val="24"/>
          <w:szCs w:val="24"/>
        </w:rPr>
        <w:t xml:space="preserve">-     Nariadenie vlády SR č. 436/2008 </w:t>
      </w:r>
      <w:proofErr w:type="spellStart"/>
      <w:r>
        <w:rPr>
          <w:rFonts w:ascii="Arial" w:hAnsi="Arial" w:cs="Arial"/>
          <w:b/>
          <w:sz w:val="24"/>
          <w:szCs w:val="24"/>
        </w:rPr>
        <w:t>Z.z</w:t>
      </w:r>
      <w:proofErr w:type="spellEnd"/>
      <w:r>
        <w:rPr>
          <w:rFonts w:ascii="Arial" w:hAnsi="Arial" w:cs="Arial"/>
          <w:b/>
          <w:sz w:val="24"/>
          <w:szCs w:val="24"/>
        </w:rPr>
        <w:t>. (Smernica EP a Rady 2006/42/ES)</w:t>
      </w:r>
    </w:p>
    <w:p w:rsidR="00EE32D0" w:rsidRDefault="00EE32D0" w:rsidP="00D25968">
      <w:pPr>
        <w:spacing w:after="0" w:line="240" w:lineRule="auto"/>
        <w:ind w:right="1"/>
        <w:jc w:val="both"/>
        <w:rPr>
          <w:rFonts w:ascii="Arial" w:hAnsi="Arial" w:cs="Arial"/>
          <w:sz w:val="24"/>
          <w:szCs w:val="24"/>
        </w:rPr>
      </w:pPr>
      <w:r>
        <w:rPr>
          <w:rFonts w:ascii="Arial" w:hAnsi="Arial" w:cs="Arial"/>
          <w:sz w:val="24"/>
          <w:szCs w:val="24"/>
        </w:rPr>
        <w:t xml:space="preserve">     Pred začatím výkopových prác treba presne vytýčiť všetky podzemné vedenia a inžinierske siete, ktoré sa na stavenisku nachádzajú alebo  sa môžu nachádzať /rozvody elektrickej energie, vodovod, kanalizácia, oznamovacie a zabezpečovacie vedenia a iné/. </w:t>
      </w:r>
    </w:p>
    <w:p w:rsidR="00EE32D0" w:rsidRDefault="00EE32D0" w:rsidP="00D25968">
      <w:pPr>
        <w:spacing w:after="0" w:line="240" w:lineRule="auto"/>
        <w:ind w:right="1"/>
        <w:jc w:val="both"/>
        <w:rPr>
          <w:rFonts w:ascii="Arial" w:hAnsi="Arial" w:cs="Arial"/>
          <w:sz w:val="24"/>
          <w:szCs w:val="24"/>
        </w:rPr>
      </w:pPr>
    </w:p>
    <w:p w:rsidR="00EE32D0" w:rsidRDefault="00336D25" w:rsidP="00D25968">
      <w:pPr>
        <w:tabs>
          <w:tab w:val="left" w:pos="360"/>
        </w:tabs>
        <w:spacing w:after="0" w:line="240" w:lineRule="auto"/>
        <w:ind w:right="1"/>
        <w:jc w:val="both"/>
        <w:rPr>
          <w:rFonts w:ascii="Arial" w:hAnsi="Arial" w:cs="Arial"/>
          <w:b/>
          <w:sz w:val="24"/>
          <w:szCs w:val="24"/>
        </w:rPr>
      </w:pPr>
      <w:r>
        <w:rPr>
          <w:rFonts w:ascii="Arial" w:hAnsi="Arial" w:cs="Arial"/>
          <w:sz w:val="24"/>
          <w:szCs w:val="24"/>
        </w:rPr>
        <w:t>V Žiline, jún 2019</w:t>
      </w:r>
      <w:r w:rsidR="00EE32D0">
        <w:rPr>
          <w:rFonts w:ascii="Arial" w:hAnsi="Arial" w:cs="Arial"/>
          <w:sz w:val="24"/>
          <w:szCs w:val="24"/>
        </w:rPr>
        <w:t xml:space="preserve">                                                   Vypracoval: Ing. Dušan Grék</w:t>
      </w:r>
    </w:p>
    <w:p w:rsidR="00470EC5" w:rsidRPr="00EE32D0" w:rsidRDefault="00470EC5" w:rsidP="00D25968">
      <w:pPr>
        <w:spacing w:after="0" w:line="240" w:lineRule="auto"/>
        <w:ind w:right="1"/>
        <w:jc w:val="both"/>
        <w:rPr>
          <w:szCs w:val="24"/>
        </w:rPr>
      </w:pPr>
    </w:p>
    <w:sectPr w:rsidR="00470EC5" w:rsidRPr="00EE32D0" w:rsidSect="00D25968">
      <w:pgSz w:w="11906" w:h="16838"/>
      <w:pgMar w:top="1417" w:right="707" w:bottom="141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603DB"/>
    <w:multiLevelType w:val="hybridMultilevel"/>
    <w:tmpl w:val="EAEAB508"/>
    <w:lvl w:ilvl="0" w:tplc="8D7A18CE">
      <w:start w:val="1"/>
      <w:numFmt w:val="bullet"/>
      <w:lvlText w:val="-"/>
      <w:lvlJc w:val="left"/>
      <w:pPr>
        <w:ind w:left="810" w:hanging="360"/>
      </w:pPr>
      <w:rPr>
        <w:rFonts w:ascii="Arial" w:eastAsiaTheme="minorEastAsia" w:hAnsi="Arial" w:cs="Arial" w:hint="default"/>
      </w:rPr>
    </w:lvl>
    <w:lvl w:ilvl="1" w:tplc="041B0003">
      <w:start w:val="1"/>
      <w:numFmt w:val="bullet"/>
      <w:lvlText w:val="o"/>
      <w:lvlJc w:val="left"/>
      <w:pPr>
        <w:ind w:left="1530" w:hanging="360"/>
      </w:pPr>
      <w:rPr>
        <w:rFonts w:ascii="Courier New" w:hAnsi="Courier New" w:cs="Courier New" w:hint="default"/>
      </w:rPr>
    </w:lvl>
    <w:lvl w:ilvl="2" w:tplc="041B0005">
      <w:start w:val="1"/>
      <w:numFmt w:val="bullet"/>
      <w:lvlText w:val=""/>
      <w:lvlJc w:val="left"/>
      <w:pPr>
        <w:ind w:left="2250" w:hanging="360"/>
      </w:pPr>
      <w:rPr>
        <w:rFonts w:ascii="Wingdings" w:hAnsi="Wingdings" w:hint="default"/>
      </w:rPr>
    </w:lvl>
    <w:lvl w:ilvl="3" w:tplc="041B0001">
      <w:start w:val="1"/>
      <w:numFmt w:val="bullet"/>
      <w:lvlText w:val=""/>
      <w:lvlJc w:val="left"/>
      <w:pPr>
        <w:ind w:left="2970" w:hanging="360"/>
      </w:pPr>
      <w:rPr>
        <w:rFonts w:ascii="Symbol" w:hAnsi="Symbol" w:hint="default"/>
      </w:rPr>
    </w:lvl>
    <w:lvl w:ilvl="4" w:tplc="041B0003">
      <w:start w:val="1"/>
      <w:numFmt w:val="bullet"/>
      <w:lvlText w:val="o"/>
      <w:lvlJc w:val="left"/>
      <w:pPr>
        <w:ind w:left="3690" w:hanging="360"/>
      </w:pPr>
      <w:rPr>
        <w:rFonts w:ascii="Courier New" w:hAnsi="Courier New" w:cs="Courier New" w:hint="default"/>
      </w:rPr>
    </w:lvl>
    <w:lvl w:ilvl="5" w:tplc="041B0005">
      <w:start w:val="1"/>
      <w:numFmt w:val="bullet"/>
      <w:lvlText w:val=""/>
      <w:lvlJc w:val="left"/>
      <w:pPr>
        <w:ind w:left="4410" w:hanging="360"/>
      </w:pPr>
      <w:rPr>
        <w:rFonts w:ascii="Wingdings" w:hAnsi="Wingdings" w:hint="default"/>
      </w:rPr>
    </w:lvl>
    <w:lvl w:ilvl="6" w:tplc="041B0001">
      <w:start w:val="1"/>
      <w:numFmt w:val="bullet"/>
      <w:lvlText w:val=""/>
      <w:lvlJc w:val="left"/>
      <w:pPr>
        <w:ind w:left="5130" w:hanging="360"/>
      </w:pPr>
      <w:rPr>
        <w:rFonts w:ascii="Symbol" w:hAnsi="Symbol" w:hint="default"/>
      </w:rPr>
    </w:lvl>
    <w:lvl w:ilvl="7" w:tplc="041B0003">
      <w:start w:val="1"/>
      <w:numFmt w:val="bullet"/>
      <w:lvlText w:val="o"/>
      <w:lvlJc w:val="left"/>
      <w:pPr>
        <w:ind w:left="5850" w:hanging="360"/>
      </w:pPr>
      <w:rPr>
        <w:rFonts w:ascii="Courier New" w:hAnsi="Courier New" w:cs="Courier New" w:hint="default"/>
      </w:rPr>
    </w:lvl>
    <w:lvl w:ilvl="8" w:tplc="041B0005">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470EC5"/>
    <w:rsid w:val="00016EF6"/>
    <w:rsid w:val="00071939"/>
    <w:rsid w:val="00083D1B"/>
    <w:rsid w:val="000A2411"/>
    <w:rsid w:val="000C1565"/>
    <w:rsid w:val="000C6F4C"/>
    <w:rsid w:val="00100EBF"/>
    <w:rsid w:val="00105BF6"/>
    <w:rsid w:val="0010703B"/>
    <w:rsid w:val="00146E51"/>
    <w:rsid w:val="00181AF6"/>
    <w:rsid w:val="00187331"/>
    <w:rsid w:val="0019327C"/>
    <w:rsid w:val="001A060D"/>
    <w:rsid w:val="001A7C03"/>
    <w:rsid w:val="001C698A"/>
    <w:rsid w:val="00204A71"/>
    <w:rsid w:val="00212BF6"/>
    <w:rsid w:val="00213950"/>
    <w:rsid w:val="002534CC"/>
    <w:rsid w:val="002657A9"/>
    <w:rsid w:val="002705CC"/>
    <w:rsid w:val="002F413F"/>
    <w:rsid w:val="00304557"/>
    <w:rsid w:val="00333C77"/>
    <w:rsid w:val="00336D25"/>
    <w:rsid w:val="003611B3"/>
    <w:rsid w:val="003E2579"/>
    <w:rsid w:val="00413F8E"/>
    <w:rsid w:val="0042129F"/>
    <w:rsid w:val="0046515A"/>
    <w:rsid w:val="00470EC5"/>
    <w:rsid w:val="004A1EB5"/>
    <w:rsid w:val="004A71E7"/>
    <w:rsid w:val="005962DF"/>
    <w:rsid w:val="005A43D1"/>
    <w:rsid w:val="005D585A"/>
    <w:rsid w:val="00611FD6"/>
    <w:rsid w:val="006254E4"/>
    <w:rsid w:val="006352C5"/>
    <w:rsid w:val="006D40B7"/>
    <w:rsid w:val="006F7AA6"/>
    <w:rsid w:val="007246CA"/>
    <w:rsid w:val="00760A04"/>
    <w:rsid w:val="00796B12"/>
    <w:rsid w:val="007B56DC"/>
    <w:rsid w:val="007C2759"/>
    <w:rsid w:val="007D5784"/>
    <w:rsid w:val="007E0492"/>
    <w:rsid w:val="00812F9B"/>
    <w:rsid w:val="008425F3"/>
    <w:rsid w:val="00872DE4"/>
    <w:rsid w:val="008826FC"/>
    <w:rsid w:val="008926C4"/>
    <w:rsid w:val="008948F7"/>
    <w:rsid w:val="008A2B2D"/>
    <w:rsid w:val="008A451E"/>
    <w:rsid w:val="008B47D9"/>
    <w:rsid w:val="008B6BD5"/>
    <w:rsid w:val="008C04F6"/>
    <w:rsid w:val="008C48F8"/>
    <w:rsid w:val="008E0649"/>
    <w:rsid w:val="00906C7B"/>
    <w:rsid w:val="009148AA"/>
    <w:rsid w:val="00914BB8"/>
    <w:rsid w:val="00915EA8"/>
    <w:rsid w:val="00954AA4"/>
    <w:rsid w:val="009A7E74"/>
    <w:rsid w:val="009C4D37"/>
    <w:rsid w:val="009D2939"/>
    <w:rsid w:val="009F7234"/>
    <w:rsid w:val="00A96830"/>
    <w:rsid w:val="00AC37D8"/>
    <w:rsid w:val="00B03F88"/>
    <w:rsid w:val="00B319B0"/>
    <w:rsid w:val="00B5606F"/>
    <w:rsid w:val="00B93F74"/>
    <w:rsid w:val="00BA2FEF"/>
    <w:rsid w:val="00BE1136"/>
    <w:rsid w:val="00BE618F"/>
    <w:rsid w:val="00C11B74"/>
    <w:rsid w:val="00C2604C"/>
    <w:rsid w:val="00C37CCB"/>
    <w:rsid w:val="00C45E9E"/>
    <w:rsid w:val="00C637D4"/>
    <w:rsid w:val="00C67A75"/>
    <w:rsid w:val="00C75789"/>
    <w:rsid w:val="00CF67F9"/>
    <w:rsid w:val="00D11861"/>
    <w:rsid w:val="00D25968"/>
    <w:rsid w:val="00DE03C3"/>
    <w:rsid w:val="00E574AE"/>
    <w:rsid w:val="00E747E6"/>
    <w:rsid w:val="00EC278B"/>
    <w:rsid w:val="00EC537A"/>
    <w:rsid w:val="00EE32D0"/>
    <w:rsid w:val="00EF61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EC5"/>
    <w:rPr>
      <w:rFonts w:eastAsiaTheme="minorEastAsia"/>
      <w:lang w:eastAsia="sk-SK"/>
    </w:rPr>
  </w:style>
  <w:style w:type="paragraph" w:styleId="Nadpis3">
    <w:name w:val="heading 3"/>
    <w:basedOn w:val="Normlny"/>
    <w:next w:val="Normlny"/>
    <w:link w:val="Nadpis3Char"/>
    <w:unhideWhenUsed/>
    <w:qFormat/>
    <w:rsid w:val="00470EC5"/>
    <w:pPr>
      <w:keepNext/>
      <w:spacing w:after="60" w:line="240" w:lineRule="auto"/>
      <w:outlineLvl w:val="2"/>
    </w:pPr>
    <w:rPr>
      <w:rFonts w:ascii="Arial" w:eastAsia="Times New Roman"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470EC5"/>
    <w:rPr>
      <w:rFonts w:ascii="Arial" w:eastAsia="Times New Roman" w:hAnsi="Arial" w:cs="Arial"/>
      <w:b/>
      <w:bCs/>
      <w:sz w:val="26"/>
      <w:szCs w:val="26"/>
      <w:lang w:eastAsia="sk-SK"/>
    </w:rPr>
  </w:style>
  <w:style w:type="character" w:styleId="Hypertextovprepojenie">
    <w:name w:val="Hyperlink"/>
    <w:basedOn w:val="Predvolenpsmoodseku"/>
    <w:uiPriority w:val="99"/>
    <w:semiHidden/>
    <w:unhideWhenUsed/>
    <w:rsid w:val="00470EC5"/>
    <w:rPr>
      <w:color w:val="0000FF" w:themeColor="hyperlink"/>
      <w:u w:val="single"/>
    </w:rPr>
  </w:style>
  <w:style w:type="paragraph" w:styleId="Odsekzoznamu">
    <w:name w:val="List Paragraph"/>
    <w:basedOn w:val="Normlny"/>
    <w:uiPriority w:val="34"/>
    <w:qFormat/>
    <w:rsid w:val="00470EC5"/>
    <w:pPr>
      <w:ind w:left="720"/>
      <w:contextualSpacing/>
    </w:pPr>
  </w:style>
  <w:style w:type="paragraph" w:styleId="Textbubliny">
    <w:name w:val="Balloon Text"/>
    <w:basedOn w:val="Normlny"/>
    <w:link w:val="TextbublinyChar"/>
    <w:uiPriority w:val="99"/>
    <w:semiHidden/>
    <w:unhideWhenUsed/>
    <w:rsid w:val="003611B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611B3"/>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EC5"/>
    <w:rPr>
      <w:rFonts w:eastAsiaTheme="minorEastAsia"/>
      <w:lang w:eastAsia="sk-SK"/>
    </w:rPr>
  </w:style>
  <w:style w:type="paragraph" w:styleId="Nadpis3">
    <w:name w:val="heading 3"/>
    <w:basedOn w:val="Normlny"/>
    <w:next w:val="Normlny"/>
    <w:link w:val="Nadpis3Char"/>
    <w:unhideWhenUsed/>
    <w:qFormat/>
    <w:rsid w:val="00470EC5"/>
    <w:pPr>
      <w:keepNext/>
      <w:spacing w:after="60" w:line="240" w:lineRule="auto"/>
      <w:outlineLvl w:val="2"/>
    </w:pPr>
    <w:rPr>
      <w:rFonts w:ascii="Arial" w:eastAsia="Times New Roman"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470EC5"/>
    <w:rPr>
      <w:rFonts w:ascii="Arial" w:eastAsia="Times New Roman" w:hAnsi="Arial" w:cs="Arial"/>
      <w:b/>
      <w:bCs/>
      <w:sz w:val="26"/>
      <w:szCs w:val="26"/>
      <w:lang w:eastAsia="sk-SK"/>
    </w:rPr>
  </w:style>
  <w:style w:type="character" w:styleId="Hypertextovprepojenie">
    <w:name w:val="Hyperlink"/>
    <w:basedOn w:val="Predvolenpsmoodseku"/>
    <w:uiPriority w:val="99"/>
    <w:semiHidden/>
    <w:unhideWhenUsed/>
    <w:rsid w:val="00470EC5"/>
    <w:rPr>
      <w:color w:val="0000FF" w:themeColor="hyperlink"/>
      <w:u w:val="single"/>
    </w:rPr>
  </w:style>
  <w:style w:type="paragraph" w:styleId="Odsekzoznamu">
    <w:name w:val="List Paragraph"/>
    <w:basedOn w:val="Normlny"/>
    <w:uiPriority w:val="34"/>
    <w:qFormat/>
    <w:rsid w:val="00470EC5"/>
    <w:pPr>
      <w:ind w:left="720"/>
      <w:contextualSpacing/>
    </w:pPr>
  </w:style>
  <w:style w:type="paragraph" w:styleId="Textbubliny">
    <w:name w:val="Balloon Text"/>
    <w:basedOn w:val="Normlny"/>
    <w:link w:val="TextbublinyChar"/>
    <w:uiPriority w:val="99"/>
    <w:semiHidden/>
    <w:unhideWhenUsed/>
    <w:rsid w:val="003611B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611B3"/>
    <w:rPr>
      <w:rFonts w:ascii="Tahoma" w:eastAsiaTheme="minorEastAsia" w:hAnsi="Tahoma" w:cs="Tahoma"/>
      <w:sz w:val="16"/>
      <w:szCs w:val="16"/>
      <w:lang w:eastAsia="sk-SK"/>
    </w:rPr>
  </w:style>
</w:styles>
</file>

<file path=word/webSettings.xml><?xml version="1.0" encoding="utf-8"?>
<w:webSettings xmlns:r="http://schemas.openxmlformats.org/officeDocument/2006/relationships" xmlns:w="http://schemas.openxmlformats.org/wordprocessingml/2006/main">
  <w:divs>
    <w:div w:id="773330844">
      <w:bodyDiv w:val="1"/>
      <w:marLeft w:val="0"/>
      <w:marRight w:val="0"/>
      <w:marTop w:val="0"/>
      <w:marBottom w:val="0"/>
      <w:divBdr>
        <w:top w:val="none" w:sz="0" w:space="0" w:color="auto"/>
        <w:left w:val="none" w:sz="0" w:space="0" w:color="auto"/>
        <w:bottom w:val="none" w:sz="0" w:space="0" w:color="auto"/>
        <w:right w:val="none" w:sz="0" w:space="0" w:color="auto"/>
      </w:divBdr>
    </w:div>
    <w:div w:id="1176113291">
      <w:bodyDiv w:val="1"/>
      <w:marLeft w:val="0"/>
      <w:marRight w:val="0"/>
      <w:marTop w:val="0"/>
      <w:marBottom w:val="0"/>
      <w:divBdr>
        <w:top w:val="none" w:sz="0" w:space="0" w:color="auto"/>
        <w:left w:val="none" w:sz="0" w:space="0" w:color="auto"/>
        <w:bottom w:val="none" w:sz="0" w:space="0" w:color="auto"/>
        <w:right w:val="none" w:sz="0" w:space="0" w:color="auto"/>
      </w:divBdr>
    </w:div>
    <w:div w:id="184281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usan.grek@gmail.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13</Pages>
  <Words>6568</Words>
  <Characters>37438</Characters>
  <Application>Microsoft Office Word</Application>
  <DocSecurity>0</DocSecurity>
  <Lines>311</Lines>
  <Paragraphs>87</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43919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uzivatel</cp:lastModifiedBy>
  <cp:revision>28</cp:revision>
  <dcterms:created xsi:type="dcterms:W3CDTF">2019-05-28T10:01:00Z</dcterms:created>
  <dcterms:modified xsi:type="dcterms:W3CDTF">2019-06-10T06:20:00Z</dcterms:modified>
</cp:coreProperties>
</file>